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A18A3">
      <w:pPr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  <w:b/>
          <w:bCs/>
          <w:sz w:val="27"/>
          <w:szCs w:val="27"/>
        </w:rPr>
        <w:t>Закон Республики Беларусь О Белорусском Обществе Красного Креста</w:t>
      </w:r>
    </w:p>
    <w:p w:rsidR="00000000" w:rsidRDefault="006A18A3">
      <w:pPr>
        <w:rPr>
          <w:rFonts w:eastAsia="Times New Roman"/>
        </w:rPr>
      </w:pPr>
    </w:p>
    <w:p w:rsidR="00000000" w:rsidRDefault="006A18A3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1.</w:t>
      </w:r>
      <w:r>
        <w:rPr>
          <w:rFonts w:eastAsia="Times New Roman"/>
        </w:rPr>
        <w:t xml:space="preserve"> Термины, применяемые в настоящем Законе, и их определения</w:t>
      </w:r>
    </w:p>
    <w:p w:rsidR="00000000" w:rsidRDefault="006A18A3">
      <w:pPr>
        <w:rPr>
          <w:rFonts w:eastAsia="Times New Roman"/>
        </w:rPr>
      </w:pPr>
    </w:p>
    <w:p w:rsidR="00000000" w:rsidRDefault="006A18A3">
      <w:pPr>
        <w:pStyle w:val="a3"/>
      </w:pPr>
      <w:r>
        <w:t>Для целей настоящего Закона применяются следующие термины и их определения: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 xml:space="preserve">волонтер – </w:t>
      </w:r>
      <w:r>
        <w:t>физическое лицо, добровольно выполняющее работы или оказывающее услуги на безвозмездной основе;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вооруженный конфликт – ситуации, как они определены в статье 2 Женевской конвенции от 12 августа 1949 года об улучшении участи раненых и больных в действующих</w:t>
      </w:r>
      <w:r>
        <w:t xml:space="preserve"> армиях, Женевской конвенции от 12 августа 1949 года об улучшении участи раненых, больных и лиц, потерпевших кораблекрушение, из состава вооруженных сил на море, Женевской конвенции от 12 августа 1949 года об обращении с военнопленными, Женевской конвенции</w:t>
      </w:r>
      <w:r>
        <w:t xml:space="preserve"> от 12 августа 1949 года о защите гражданского населения во время войны (далее – Конвенции), в пункте 4 статьи 1 Дополнительного протокола к Женевским конвенциям от 12 августа 1949 года, касающегося защиты жертв международных вооруженных конфликтов (Проток</w:t>
      </w:r>
      <w:r>
        <w:t>ол I), от 8 июня 1977 года (далее – Протокол I) и в статье 1 Дополнительного протокола к Женевским конвенциям от 12 августа 1949 года, касающегося защиты жертв вооруженных конфликтов немеждународного характера (Протокол II), от 8 июня 1977 года (далее – Пр</w:t>
      </w:r>
      <w:r>
        <w:t>отокол II);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гуманитарная деятельность – деятельность, направленная на оказание помощи, в том числе на предупреждение и облегчение человеческих страданий в соответствии с положениями Конвенций и Протоколов I и II, жертвам вооруженных конфликтов, а также л</w:t>
      </w:r>
      <w:r>
        <w:t>ицам, пострадавшим в результате чрезвычайных ситуаций;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чрезвычайная ситуация – обстановка, сложившаяся на определенной территории в результате промышленной аварии, иной опасной ситуации техногенного характера, катастрофы, опасного природного явления, сти</w:t>
      </w:r>
      <w:r>
        <w:t>хийного или иного бедствия, которые повлекли или могут повлечь за собой человеческие жертвы, причинение вреда здоровью людей или окружающей среде, значительный материальный ущерб и нарушение условий жизнедеятельности людей.</w:t>
      </w:r>
    </w:p>
    <w:p w:rsidR="00000000" w:rsidRDefault="006A18A3">
      <w:pPr>
        <w:spacing w:after="240"/>
        <w:rPr>
          <w:rFonts w:eastAsia="Times New Roman"/>
        </w:rPr>
      </w:pPr>
    </w:p>
    <w:p w:rsidR="00000000" w:rsidRDefault="006A18A3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2.</w:t>
      </w:r>
      <w:r>
        <w:rPr>
          <w:rFonts w:eastAsia="Times New Roman"/>
        </w:rPr>
        <w:t xml:space="preserve"> Сфера действия наст</w:t>
      </w:r>
      <w:r>
        <w:rPr>
          <w:rFonts w:eastAsia="Times New Roman"/>
        </w:rPr>
        <w:t>оящего Закона</w:t>
      </w:r>
    </w:p>
    <w:p w:rsidR="00000000" w:rsidRDefault="006A18A3">
      <w:pPr>
        <w:rPr>
          <w:rFonts w:eastAsia="Times New Roman"/>
        </w:rPr>
      </w:pPr>
    </w:p>
    <w:p w:rsidR="00000000" w:rsidRDefault="006A18A3">
      <w:pPr>
        <w:pStyle w:val="a3"/>
      </w:pPr>
      <w:r>
        <w:t xml:space="preserve">Настоящий Закон устанавливает основы правового статуса Белорусского Общества Красного Креста, определяет цели, задачи и основные направления его деятельности в качестве национальной организации Красного Креста и регулирует отношения, </w:t>
      </w:r>
      <w:r>
        <w:lastRenderedPageBreak/>
        <w:t>возник</w:t>
      </w:r>
      <w:r>
        <w:t>ающие при взаимодействии Белорусского Общества Красного Креста с государственными органами и иными организациями, а также физическими лицами.</w:t>
      </w:r>
    </w:p>
    <w:p w:rsidR="00000000" w:rsidRDefault="006A18A3">
      <w:pPr>
        <w:spacing w:after="240"/>
        <w:rPr>
          <w:rFonts w:eastAsia="Times New Roman"/>
        </w:rPr>
      </w:pPr>
    </w:p>
    <w:p w:rsidR="00000000" w:rsidRDefault="006A18A3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3.</w:t>
      </w:r>
      <w:r>
        <w:rPr>
          <w:rFonts w:eastAsia="Times New Roman"/>
        </w:rPr>
        <w:t xml:space="preserve"> Правовая основа деятельности Белорусского Общества Красного Креста</w:t>
      </w:r>
    </w:p>
    <w:p w:rsidR="00000000" w:rsidRDefault="006A18A3">
      <w:pPr>
        <w:rPr>
          <w:rFonts w:eastAsia="Times New Roman"/>
        </w:rPr>
      </w:pPr>
    </w:p>
    <w:p w:rsidR="00000000" w:rsidRDefault="006A18A3">
      <w:pPr>
        <w:pStyle w:val="a3"/>
      </w:pPr>
      <w:r>
        <w:t>Правовую основу деятельности Бел</w:t>
      </w:r>
      <w:r>
        <w:t xml:space="preserve">орусского Общества Красного Креста составляют Конституция Республики Беларусь, настоящий Закон и иные акты законодательства Республики Беларусь, Конвенции, Протоколы I, II, Дополнительный протокол к Женевским конвенциям от 12 августа 1949 года, касающийся </w:t>
      </w:r>
      <w:r>
        <w:t>принятия дополнительной отличительной эмблемы (Протокол III), от 8 декабря 2005 года (далее – Протокол III) и иные международные договоры Республики Беларусь, а также Устав Белорусского Общества Красного Креста (далее – Устав).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Если международным договор</w:t>
      </w:r>
      <w:r>
        <w:t>ом Республики Беларусь установлены иные правила, чем те, которые содержатся в настоящем Законе, то применяются правила международного договора Республики Беларусь.</w:t>
      </w:r>
    </w:p>
    <w:p w:rsidR="00000000" w:rsidRDefault="006A18A3">
      <w:pPr>
        <w:spacing w:after="240"/>
        <w:rPr>
          <w:rFonts w:eastAsia="Times New Roman"/>
        </w:rPr>
      </w:pPr>
    </w:p>
    <w:p w:rsidR="00000000" w:rsidRDefault="006A18A3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4.</w:t>
      </w:r>
      <w:r>
        <w:rPr>
          <w:rFonts w:eastAsia="Times New Roman"/>
        </w:rPr>
        <w:t xml:space="preserve"> Статус Белорусского Общества Красного Креста</w:t>
      </w:r>
    </w:p>
    <w:p w:rsidR="00000000" w:rsidRDefault="006A18A3">
      <w:pPr>
        <w:rPr>
          <w:rFonts w:eastAsia="Times New Roman"/>
        </w:rPr>
      </w:pPr>
    </w:p>
    <w:p w:rsidR="00000000" w:rsidRDefault="006A18A3">
      <w:pPr>
        <w:pStyle w:val="a3"/>
      </w:pPr>
      <w:r>
        <w:t>Белорусское Общество Красного Кр</w:t>
      </w:r>
      <w:r>
        <w:t>еста является республиканским общественным объединением.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Положения законодательства Республики Беларусь об общественных объединениях применяются к Белорусскому Обществу Красного Креста, если иное не установлено настоящим Законом, иными законодательными актами Республики Беларусь.</w:t>
      </w:r>
    </w:p>
    <w:p w:rsidR="00000000" w:rsidRDefault="006A18A3">
      <w:pPr>
        <w:spacing w:after="240"/>
        <w:rPr>
          <w:rFonts w:eastAsia="Times New Roman"/>
        </w:rPr>
      </w:pPr>
    </w:p>
    <w:p w:rsidR="00000000" w:rsidRDefault="006A18A3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5.</w:t>
      </w:r>
      <w:r>
        <w:rPr>
          <w:rFonts w:eastAsia="Times New Roman"/>
        </w:rPr>
        <w:t xml:space="preserve"> Белорусское Обществ</w:t>
      </w:r>
      <w:r>
        <w:rPr>
          <w:rFonts w:eastAsia="Times New Roman"/>
        </w:rPr>
        <w:t>о Красного Креста как составная часть Международного движения Красного Креста и Красного Полумесяца</w:t>
      </w:r>
    </w:p>
    <w:p w:rsidR="00000000" w:rsidRDefault="006A18A3">
      <w:pPr>
        <w:rPr>
          <w:rFonts w:eastAsia="Times New Roman"/>
        </w:rPr>
      </w:pPr>
    </w:p>
    <w:p w:rsidR="00000000" w:rsidRDefault="006A18A3">
      <w:pPr>
        <w:pStyle w:val="a3"/>
      </w:pPr>
      <w:r>
        <w:t>Белорусское Общество Красного Креста признается единственной на территории Республики Беларусь национальной организацией Красного Креста и осуществляет св</w:t>
      </w:r>
      <w:r>
        <w:t>ою деятельность на всей территории Республики Беларусь.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Белорусское Общество Красного Креста является составной частью Международного движения Красного Креста и Красного Полумесяца и членом Международной Федерации обществ Красного Креста и Красного Полум</w:t>
      </w:r>
      <w:r>
        <w:t>есяца.</w:t>
      </w:r>
    </w:p>
    <w:p w:rsidR="00000000" w:rsidRDefault="006A18A3">
      <w:pPr>
        <w:pStyle w:val="a3"/>
      </w:pPr>
      <w:r>
        <w:lastRenderedPageBreak/>
        <w:t> </w:t>
      </w:r>
    </w:p>
    <w:p w:rsidR="00000000" w:rsidRDefault="006A18A3">
      <w:pPr>
        <w:pStyle w:val="a3"/>
      </w:pPr>
      <w:r>
        <w:t xml:space="preserve">Белорусское Общество Красного Креста в качестве национальной организации Красного Креста в своей деятельности руководствуется положениями Устава Международного движения Красного Креста и Красного Полумесяца, Устава Международной Федерации обществ </w:t>
      </w:r>
      <w:r>
        <w:t>Красного Креста и Красного Полумесяца и иных документов, принятых в рамках Международного движения Красного Креста и Красного Полумесяца.</w:t>
      </w:r>
    </w:p>
    <w:p w:rsidR="00000000" w:rsidRDefault="006A18A3">
      <w:pPr>
        <w:spacing w:after="240"/>
        <w:rPr>
          <w:rFonts w:eastAsia="Times New Roman"/>
        </w:rPr>
      </w:pPr>
    </w:p>
    <w:p w:rsidR="00000000" w:rsidRDefault="006A18A3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6.</w:t>
      </w:r>
      <w:r>
        <w:rPr>
          <w:rFonts w:eastAsia="Times New Roman"/>
        </w:rPr>
        <w:t xml:space="preserve"> Наименования Белорусского Общества Красного Креста</w:t>
      </w:r>
    </w:p>
    <w:p w:rsidR="00000000" w:rsidRDefault="006A18A3">
      <w:pPr>
        <w:rPr>
          <w:rFonts w:eastAsia="Times New Roman"/>
        </w:rPr>
      </w:pPr>
    </w:p>
    <w:p w:rsidR="00000000" w:rsidRDefault="006A18A3">
      <w:pPr>
        <w:pStyle w:val="a3"/>
      </w:pPr>
      <w:r>
        <w:t>Белорусское Общество Красного Креста имеет следующие</w:t>
      </w:r>
      <w:r>
        <w:t xml:space="preserve"> наименования, являющиеся равнозначными: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на белорусском языке: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полное – Рэспубліканскае грамадскае аб’яднанне «Беларускае Таварыства Чырвонага Крыжа»;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сокращенное – Беларускае Таварыства Чырвонага Крыжа;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на русском языке: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полное – Республиканское</w:t>
      </w:r>
      <w:r>
        <w:t xml:space="preserve"> общественное объединение «Белорусское Общество Красного Креста»;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сокращенное – Белорусское Общество Красного Креста;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на английском языке – Belarus Red Cross Society.</w:t>
      </w:r>
    </w:p>
    <w:p w:rsidR="00000000" w:rsidRDefault="006A18A3">
      <w:pPr>
        <w:spacing w:after="240"/>
        <w:rPr>
          <w:rFonts w:eastAsia="Times New Roman"/>
        </w:rPr>
      </w:pPr>
    </w:p>
    <w:p w:rsidR="00000000" w:rsidRDefault="006A18A3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7.</w:t>
      </w:r>
      <w:r>
        <w:rPr>
          <w:rFonts w:eastAsia="Times New Roman"/>
        </w:rPr>
        <w:t xml:space="preserve"> Эмблема Белорусского Общества Красного Креста</w:t>
      </w:r>
    </w:p>
    <w:p w:rsidR="00000000" w:rsidRDefault="006A18A3">
      <w:pPr>
        <w:rPr>
          <w:rFonts w:eastAsia="Times New Roman"/>
        </w:rPr>
      </w:pPr>
    </w:p>
    <w:p w:rsidR="00000000" w:rsidRDefault="006A18A3">
      <w:pPr>
        <w:pStyle w:val="a3"/>
      </w:pPr>
      <w:r>
        <w:lastRenderedPageBreak/>
        <w:t>Эмблема Белорусского Общества Красного Креста представляет собой изображение красного креста в центре белого круга в обрамлении двух красных полос с написанными на белом фоне между ними словами «Беларускае Таварыства Чырвонага Крыжа» и «Belarus Red Cross S</w:t>
      </w:r>
      <w:r>
        <w:t>ociety».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Эмблема Белорусского Общества Красного Креста может: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размещаться на зданиях (за исключением крыш), в помещениях, на транспортных средствах, используемых Белорусским Обществом Красного Креста, а также в местах хранения лекарственных средств, ме</w:t>
      </w:r>
      <w:r>
        <w:t>дицинской техники, изделий медицинского назначения и технических средств социальной реабилитации, принадлежащих ему;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вывешиваться (выставляться) при проведении мероприятий по ознакомлению населения с деятельностью Белорусского Общества Красного Креста, р</w:t>
      </w:r>
      <w:r>
        <w:t>аспространению знаний о международном гуманитарном праве и Международном движении Красного Креста и Красного Полумесяца;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изображаться на символике Белорусского Общества Красного Креста, печатных материалах, выпускаемых Белорусским Обществом Красного Крес</w:t>
      </w:r>
      <w:r>
        <w:t>та, а также на изделиях, изготавливаемых им или по его заказу, в том числе на медалях и почетных знаках;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наноситься на грузы гуманитарной помощи, отправляемые Белорусским Обществом Красного Креста.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Эмблема Белорусского Общества Красного Креста использу</w:t>
      </w:r>
      <w:r>
        <w:t>ется в качестве отличительного знака членами Общества, работниками его организационных структур, а также с разрешения Общества лицами, участвующими в его деятельности.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Эмблема Белорусского Общества Красного Креста не может быть размещена на нарукавных по</w:t>
      </w:r>
      <w:r>
        <w:t>вязках.</w:t>
      </w:r>
    </w:p>
    <w:p w:rsidR="00000000" w:rsidRDefault="006A18A3">
      <w:pPr>
        <w:spacing w:after="240"/>
        <w:rPr>
          <w:rFonts w:eastAsia="Times New Roman"/>
        </w:rPr>
      </w:pPr>
    </w:p>
    <w:p w:rsidR="00000000" w:rsidRDefault="006A18A3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8.</w:t>
      </w:r>
      <w:r>
        <w:rPr>
          <w:rFonts w:eastAsia="Times New Roman"/>
        </w:rPr>
        <w:t xml:space="preserve"> Членство в Белорусском Обществе Красного Креста</w:t>
      </w:r>
    </w:p>
    <w:p w:rsidR="00000000" w:rsidRDefault="006A18A3">
      <w:pPr>
        <w:rPr>
          <w:rFonts w:eastAsia="Times New Roman"/>
        </w:rPr>
      </w:pPr>
    </w:p>
    <w:p w:rsidR="00000000" w:rsidRDefault="006A18A3">
      <w:pPr>
        <w:pStyle w:val="a3"/>
      </w:pPr>
      <w:r>
        <w:t xml:space="preserve">Членство в Белорусском Обществе Красного Креста открыто для каждого гражданина Республики Беларусь, иностранного гражданина или лица без гражданства, поведение и </w:t>
      </w:r>
      <w:r>
        <w:lastRenderedPageBreak/>
        <w:t>взгляды которых не прот</w:t>
      </w:r>
      <w:r>
        <w:t>иворечат идеалам и основополагающим принципам Международного движения Красного Креста и Красного Полумесяца, а также целям и задачам Белорусского Общества Красного Креста.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Условия и порядок принятия в члены Белорусского Общества Красного Креста определяю</w:t>
      </w:r>
      <w:r>
        <w:t>тся Уставом.</w:t>
      </w:r>
    </w:p>
    <w:p w:rsidR="00000000" w:rsidRDefault="006A18A3">
      <w:pPr>
        <w:spacing w:after="240"/>
        <w:rPr>
          <w:rFonts w:eastAsia="Times New Roman"/>
        </w:rPr>
      </w:pPr>
    </w:p>
    <w:p w:rsidR="00000000" w:rsidRDefault="006A18A3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9.</w:t>
      </w:r>
      <w:r>
        <w:rPr>
          <w:rFonts w:eastAsia="Times New Roman"/>
        </w:rPr>
        <w:t xml:space="preserve"> Принципы деятельности Белорусского Общества Красного Креста</w:t>
      </w:r>
    </w:p>
    <w:p w:rsidR="00000000" w:rsidRDefault="006A18A3">
      <w:pPr>
        <w:rPr>
          <w:rFonts w:eastAsia="Times New Roman"/>
        </w:rPr>
      </w:pPr>
    </w:p>
    <w:p w:rsidR="00000000" w:rsidRDefault="006A18A3">
      <w:pPr>
        <w:pStyle w:val="a3"/>
      </w:pPr>
      <w:r>
        <w:t xml:space="preserve">Белорусское Общество Красного Креста осуществляет свою деятельность исходя из основополагающих принципов Международного движения Красного Креста и Красного Полумесяца: </w:t>
      </w:r>
      <w:r>
        <w:t>гуманности, беспристрастности, нейтральности, независимости, добровольности, единства и универсальности, которые соответственно означают: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оказание помощи всем раненым на поле боя без исключения или предпочтения, предотвращение или облегчение человеческих страданий при любых обстоятельствах как на международном, так и на национальном уровнях, защиту жизни людей и обеспечение уважения личности</w:t>
      </w:r>
      <w:r>
        <w:t>, достижение взаимопонимания, дружбы, сотрудничества и упрочение мира между народами;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равное отношение ко всем людям без какого-либо различия по признакам пола, расы, языка, гражданства, национальности, вероисповедания, принадлежности к определенной соци</w:t>
      </w:r>
      <w:r>
        <w:t>альной группе, политическим или иным убеждениям;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непринятие чьей-либо стороны в вооруженных конфликтах и невступление в споры политического, расового, религиозного или идеологического характера в целях сохранения всеобщего доверия;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оказание национальны</w:t>
      </w:r>
      <w:r>
        <w:t>ми обществами Красного Креста или Красного Полумесяца помощи своим правительствам в их гуманитарной деятельности и подчинение законам своей страны при сохранении своей автономии и наличии возможности действовать в соответствии с основополагающими принципам</w:t>
      </w:r>
      <w:r>
        <w:t>и Международного движения Красного Креста и Красного Полумесяца;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недопустимость осуществления деятельности по оказанию помощи, направленной исключительно на получение выгоды;</w:t>
      </w:r>
    </w:p>
    <w:p w:rsidR="00000000" w:rsidRDefault="006A18A3">
      <w:pPr>
        <w:pStyle w:val="a3"/>
      </w:pPr>
      <w:r>
        <w:lastRenderedPageBreak/>
        <w:t> </w:t>
      </w:r>
    </w:p>
    <w:p w:rsidR="00000000" w:rsidRDefault="006A18A3">
      <w:pPr>
        <w:pStyle w:val="a3"/>
      </w:pPr>
      <w:r>
        <w:t>наличие в стране только одного национального общества Красного Креста или Кра</w:t>
      </w:r>
      <w:r>
        <w:t>сного Полумесяца, которое должно быть открытым для всех и осуществлять свою гуманитарную деятельность на всей территории страны;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равенство в правах всех национальных обществ Красного Креста или Красного Полумесяца и их обязанность оказывать помощь друг д</w:t>
      </w:r>
      <w:r>
        <w:t>ругу.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Государственные органы и иные организации, а также физические лица обязаны уважать приверженность Белорусского Общества Красного Креста принципам, указанным в части первой настоящей статьи.</w:t>
      </w:r>
    </w:p>
    <w:p w:rsidR="00000000" w:rsidRDefault="006A18A3">
      <w:pPr>
        <w:spacing w:after="240"/>
        <w:rPr>
          <w:rFonts w:eastAsia="Times New Roman"/>
        </w:rPr>
      </w:pPr>
    </w:p>
    <w:p w:rsidR="00000000" w:rsidRDefault="006A18A3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10.</w:t>
      </w:r>
      <w:r>
        <w:rPr>
          <w:rFonts w:eastAsia="Times New Roman"/>
        </w:rPr>
        <w:t xml:space="preserve"> Цели деятельности Белорусского Общества Крас</w:t>
      </w:r>
      <w:r>
        <w:rPr>
          <w:rFonts w:eastAsia="Times New Roman"/>
        </w:rPr>
        <w:t>ного Креста</w:t>
      </w:r>
    </w:p>
    <w:p w:rsidR="00000000" w:rsidRDefault="006A18A3">
      <w:pPr>
        <w:rPr>
          <w:rFonts w:eastAsia="Times New Roman"/>
        </w:rPr>
      </w:pPr>
    </w:p>
    <w:p w:rsidR="00000000" w:rsidRDefault="006A18A3">
      <w:pPr>
        <w:pStyle w:val="a3"/>
      </w:pPr>
      <w:r>
        <w:t>Целями деятельности Белорусского Общества Красного Креста являются: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предупреждение и облегчение человеческих страданий;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оказание помощи жертвам вооруженных конфликтов и лицам, пострадавшим в результате чрезвычайных ситуаций;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сотрудничес</w:t>
      </w:r>
      <w:r>
        <w:t>тво с государственными органами и организациями в выполнении задач, вытекающих из Конвенций, Протоколов I, II, III и иных международных договоров Республики Беларусь в сфере международного гуманитарного права;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пропаганда международного гуманитарного прав</w:t>
      </w:r>
      <w:r>
        <w:t>а, идеалов и основополагающих принципов Международного движения Красного Креста и Красного Полумесяца;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участие в решении социальных проблем;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оказание содействия в охране здоровья населения.</w:t>
      </w:r>
    </w:p>
    <w:p w:rsidR="00000000" w:rsidRDefault="006A18A3">
      <w:pPr>
        <w:spacing w:after="240"/>
        <w:rPr>
          <w:rFonts w:eastAsia="Times New Roman"/>
        </w:rPr>
      </w:pPr>
    </w:p>
    <w:p w:rsidR="00000000" w:rsidRDefault="006A18A3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11.</w:t>
      </w:r>
      <w:r>
        <w:rPr>
          <w:rFonts w:eastAsia="Times New Roman"/>
        </w:rPr>
        <w:t xml:space="preserve"> Задачи Белорусского Общества Красного Креста</w:t>
      </w:r>
    </w:p>
    <w:p w:rsidR="00000000" w:rsidRDefault="006A18A3">
      <w:pPr>
        <w:rPr>
          <w:rFonts w:eastAsia="Times New Roman"/>
        </w:rPr>
      </w:pPr>
    </w:p>
    <w:p w:rsidR="00000000" w:rsidRDefault="006A18A3">
      <w:pPr>
        <w:pStyle w:val="a3"/>
      </w:pPr>
      <w:r>
        <w:t>Белорусское Общество Красного Креста выполняет следующие задачи: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организация на территории Республики Беларусь помощи жертвам вооруженных конфликтов и лицам, пострадавшим в результате чрезвычайных ситуаций;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оказание через Международный Комитет Красного</w:t>
      </w:r>
      <w:r>
        <w:t xml:space="preserve"> Креста, Международную Федерацию обществ Красного Креста и Красного Полумесяца и национальные общества Красного Креста или Красного Полумесяца иностранных государств помощи жертвам вооруженных конфликтов и лицам, пострадавшим в результате чрезвычайных ситу</w:t>
      </w:r>
      <w:r>
        <w:t>аций, на территории иностранных государств;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содействие государственным органам и организациям, а также их должностным лицам в выполнении обязательств, принятых Республикой Беларусь по Конвенциям, Протоколам I, II, III и иным международным договорам Респу</w:t>
      </w:r>
      <w:r>
        <w:t>блики Беларусь в сфере международного гуманитарного права;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оказание государственным органам и иным организациям, а также физическим лицам помощи в осуществлении гуманитарной деятельности;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участие в проведении на территории Республики Беларусь мероприят</w:t>
      </w:r>
      <w:r>
        <w:t>ий по сохранению, укреплению и восстановлению здоровья населения, в том числе мероприятий, направленных на облегчение страданий человека и осуществление ухода за нуждающимися в нем различными категориями населения;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 xml:space="preserve">распространение знаний о международном </w:t>
      </w:r>
      <w:r>
        <w:t>гуманитарном праве, об идеалах и основополагающих принципах Международного движения Красного Креста и Красного Полумесяца, а также оказание содействия в распространении таких знаний;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пропаганда среди населения идей мирного сосуществования, взаимоуважения</w:t>
      </w:r>
      <w:r>
        <w:t xml:space="preserve"> и взаимопонимания и иных общечеловеческих ценностей;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lastRenderedPageBreak/>
        <w:t>просвещение населения в области охраны здоровья, пропаганда здорового образа жизни;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иные задачи, вытекающие из актов законодательства Республики Беларусь, Конвенций, Протоколов I, II, III, иных межд</w:t>
      </w:r>
      <w:r>
        <w:t>ународных договоров Республики Беларусь и Устава.</w:t>
      </w:r>
    </w:p>
    <w:p w:rsidR="00000000" w:rsidRDefault="006A18A3">
      <w:pPr>
        <w:spacing w:after="240"/>
        <w:rPr>
          <w:rFonts w:eastAsia="Times New Roman"/>
        </w:rPr>
      </w:pPr>
    </w:p>
    <w:p w:rsidR="00000000" w:rsidRDefault="006A18A3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12.</w:t>
      </w:r>
      <w:r>
        <w:rPr>
          <w:rFonts w:eastAsia="Times New Roman"/>
        </w:rPr>
        <w:t xml:space="preserve"> Основные направления деятельности Белорусского Общества Красного Креста</w:t>
      </w:r>
    </w:p>
    <w:p w:rsidR="00000000" w:rsidRDefault="006A18A3">
      <w:pPr>
        <w:rPr>
          <w:rFonts w:eastAsia="Times New Roman"/>
        </w:rPr>
      </w:pPr>
    </w:p>
    <w:p w:rsidR="00000000" w:rsidRDefault="006A18A3">
      <w:pPr>
        <w:pStyle w:val="a3"/>
      </w:pPr>
      <w:r>
        <w:t xml:space="preserve">Для достижения целей и выполнения задач, предусмотренных </w:t>
      </w:r>
      <w:hyperlink r:id="rId4" w:history="1">
        <w:r>
          <w:rPr>
            <w:rStyle w:val="a4"/>
          </w:rPr>
          <w:t>статьями 10</w:t>
        </w:r>
      </w:hyperlink>
      <w:r>
        <w:t xml:space="preserve"> и </w:t>
      </w:r>
      <w:hyperlink r:id="rId5" w:history="1">
        <w:r>
          <w:rPr>
            <w:rStyle w:val="a4"/>
          </w:rPr>
          <w:t>11 настоящего Закона</w:t>
        </w:r>
      </w:hyperlink>
      <w:r>
        <w:t>, Белорусское Общество Красного Крес</w:t>
      </w:r>
      <w:r>
        <w:t>та в соответствии с законодательством Республики Беларусь: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в условиях вооруженного конфликта воплощает в жизнь идеалы и основополагающие принципы Международного движения Красного Креста и Красного Полумесяца, выполняет функции, возложенные положениями Ко</w:t>
      </w:r>
      <w:r>
        <w:t>нвенций, Протоколов I, II, III и иных международных договоров Республики Беларусь на национальные общества Красного Креста или Красного Полумесяца, оказывает поддержку жертвам вооруженных конфликтов и добивается в отношении их уважения прав человека;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сов</w:t>
      </w:r>
      <w:r>
        <w:t>местно с медицинскими службами Вооруженных Сил Республики Беларусь, других войск и воинских формирований Республики Беларусь, силами гражданской обороны, а также организациями здравоохранения оказывает помощь раненым и больным в период вооруженных конфликт</w:t>
      </w:r>
      <w:r>
        <w:t>ов;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совместно с органами и подразделениями по чрезвычайным ситуациям Республики Беларусь, гражданскими формированиями гражданской обороны, организациями здравоохранения, а также иными государственными органами и организациями оказывает помощь лицам, пост</w:t>
      </w:r>
      <w:r>
        <w:t>радавшим в результате чрезвычайных ситуаций;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оказывает помощь государственным органам и организациям в приеме и размещении жертв вооруженных конфликтов, а также лиц, пострадавших в результате чрезвычайных ситуаций;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в мирное время создает материально-те</w:t>
      </w:r>
      <w:r>
        <w:t>хническую базу и организует подготовку кадров для работы в соответствии с положениями Конвенций национального Справочного бюро, а в период вооруженных конфликтов выполняет его функции;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lastRenderedPageBreak/>
        <w:t>осуществляет сбор и учет данных о лицах, пропавших без вести в резуль</w:t>
      </w:r>
      <w:r>
        <w:t>тате вооруженных конфликтов и чрезвычайных ситуаций, в целях розыска этих лиц, восстановления связей между членами семей, разъединенных в результате таких конфликтов и ситуаций, а также оказывает помощь в розыске указанных лиц и воссоединении семей;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орга</w:t>
      </w:r>
      <w:r>
        <w:t>низует в Республике Беларусь сбор пожертвований для оказания помощи жертвам вооруженных конфликтов и лицам, пострадавшим в результате чрезвычайных ситуаций, в Республике Беларусь или иностранных государствах;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организует прием, хранение и распределение ин</w:t>
      </w:r>
      <w:r>
        <w:t xml:space="preserve">остранной безвозмездной помощи, получаемой от Международного Комитета Красного Креста, Международной Федерации обществ Красного Креста и Красного Полумесяца, национальных обществ Красного Креста или Красного Полумесяца иностранных государств, а также иной </w:t>
      </w:r>
      <w:r>
        <w:t>безвозмездной помощи, предоставляемой для достижения целей и выполнения задач Белорусского Общества Красного Креста;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участвует в решении социальных проблем и оказании медицинской помощи, в том числе путем обеспечения на безвозмездной основе лекарственным</w:t>
      </w:r>
      <w:r>
        <w:t>и средствами, медицинской техникой, изделиями медицинского назначения и техническими средствами социальной реабилитации, социально уязвимым и иным нуждающимся в ней категориям населения;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принимает участие в пропаганде знаний в области защиты от опасносте</w:t>
      </w:r>
      <w:r>
        <w:t>й, возникающих (возникших) при ведении военных действий или вследствие таких действий, в обучении способам защиты населения и территорий от чрезвычайных ситуаций, а также в подготовке кадров для этой деятельности;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ведет работу по распространению среди на</w:t>
      </w:r>
      <w:r>
        <w:t>селения знаний о международном гуманитарном праве, об идеалах и основополагающих принципах Международного движения Красного Креста и Красного Полумесяца;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принимает участие в гигиеническом воспитании и обучении населения, обучении его оказанию необходимой</w:t>
      </w:r>
      <w:r>
        <w:t xml:space="preserve"> помощи и уходу за больными, инвалидами, престарелыми на дому, а также в подготовке кадров для этой деятельности;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совместно с организациями здравоохранения участвует в организации, развитии и пропаганде донорства крови и ее компонентов;</w:t>
      </w:r>
    </w:p>
    <w:p w:rsidR="00000000" w:rsidRDefault="006A18A3">
      <w:pPr>
        <w:pStyle w:val="a3"/>
      </w:pPr>
      <w:r>
        <w:lastRenderedPageBreak/>
        <w:t> </w:t>
      </w:r>
    </w:p>
    <w:p w:rsidR="00000000" w:rsidRDefault="006A18A3">
      <w:pPr>
        <w:pStyle w:val="a3"/>
      </w:pPr>
      <w:r>
        <w:t>осуществляет ин</w:t>
      </w:r>
      <w:r>
        <w:t>ую деятельность, определенную законодательством Республики Беларусь, Конвенциями, Протоколами I, II, III, иными международными договорами Республики Беларусь и Уставом.</w:t>
      </w:r>
    </w:p>
    <w:p w:rsidR="00000000" w:rsidRDefault="006A18A3">
      <w:pPr>
        <w:spacing w:after="240"/>
        <w:rPr>
          <w:rFonts w:eastAsia="Times New Roman"/>
        </w:rPr>
      </w:pPr>
    </w:p>
    <w:p w:rsidR="00000000" w:rsidRDefault="006A18A3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13.</w:t>
      </w:r>
      <w:r>
        <w:rPr>
          <w:rFonts w:eastAsia="Times New Roman"/>
        </w:rPr>
        <w:t xml:space="preserve"> Государственная поддержка Белорусского Общества Красного Креста</w:t>
      </w:r>
    </w:p>
    <w:p w:rsidR="00000000" w:rsidRDefault="006A18A3">
      <w:pPr>
        <w:rPr>
          <w:rFonts w:eastAsia="Times New Roman"/>
        </w:rPr>
      </w:pPr>
    </w:p>
    <w:p w:rsidR="00000000" w:rsidRDefault="006A18A3">
      <w:pPr>
        <w:pStyle w:val="a3"/>
      </w:pPr>
      <w:r>
        <w:t xml:space="preserve">Государство оказывает поддержку Белорусскому Обществу Красного Креста в осуществлении им деятельности, направленной на достижение целей и выполнение задач, предусмотренных </w:t>
      </w:r>
      <w:hyperlink r:id="rId6" w:history="1">
        <w:r>
          <w:rPr>
            <w:rStyle w:val="a4"/>
          </w:rPr>
          <w:t>статьями 10</w:t>
        </w:r>
      </w:hyperlink>
      <w:r>
        <w:t xml:space="preserve"> и </w:t>
      </w:r>
      <w:hyperlink r:id="rId7" w:history="1">
        <w:r>
          <w:rPr>
            <w:rStyle w:val="a4"/>
          </w:rPr>
          <w:t>11 настоящего Закона</w:t>
        </w:r>
      </w:hyperlink>
      <w:r>
        <w:t>, в соответствии с законодательством Республики Беларусь.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Уплата ежегодных взносов Белорусского Общества Красного Крес</w:t>
      </w:r>
      <w:r>
        <w:t>та в Международную Федерацию обществ Красного Креста и Красного Полумесяца осуществляется за счет средств республиканского бюджета.</w:t>
      </w:r>
    </w:p>
    <w:p w:rsidR="00000000" w:rsidRDefault="006A18A3">
      <w:pPr>
        <w:spacing w:after="240"/>
        <w:rPr>
          <w:rFonts w:eastAsia="Times New Roman"/>
        </w:rPr>
      </w:pPr>
    </w:p>
    <w:p w:rsidR="00000000" w:rsidRDefault="006A18A3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14.</w:t>
      </w:r>
      <w:r>
        <w:rPr>
          <w:rFonts w:eastAsia="Times New Roman"/>
        </w:rPr>
        <w:t xml:space="preserve"> Сотрудничество Белорусского Общества Красного Креста с государственными органами и иными организациями, а такж</w:t>
      </w:r>
      <w:r>
        <w:rPr>
          <w:rFonts w:eastAsia="Times New Roman"/>
        </w:rPr>
        <w:t>е физическими лицами</w:t>
      </w:r>
    </w:p>
    <w:p w:rsidR="00000000" w:rsidRDefault="006A18A3">
      <w:pPr>
        <w:rPr>
          <w:rFonts w:eastAsia="Times New Roman"/>
        </w:rPr>
      </w:pPr>
    </w:p>
    <w:p w:rsidR="00000000" w:rsidRDefault="006A18A3">
      <w:pPr>
        <w:pStyle w:val="a3"/>
      </w:pPr>
      <w:r>
        <w:t xml:space="preserve">Белорусское Общество Красного Креста для осуществления деятельности, направленной на достижение целей и выполнение задач, предусмотренных </w:t>
      </w:r>
      <w:hyperlink r:id="rId8" w:history="1">
        <w:r>
          <w:rPr>
            <w:rStyle w:val="a4"/>
          </w:rPr>
          <w:t>ст</w:t>
        </w:r>
        <w:r>
          <w:rPr>
            <w:rStyle w:val="a4"/>
          </w:rPr>
          <w:t>атьями 10</w:t>
        </w:r>
      </w:hyperlink>
      <w:r>
        <w:t xml:space="preserve"> и </w:t>
      </w:r>
      <w:hyperlink r:id="rId9" w:history="1">
        <w:r>
          <w:rPr>
            <w:rStyle w:val="a4"/>
          </w:rPr>
          <w:t>11 настоящего Закона</w:t>
        </w:r>
      </w:hyperlink>
      <w:r>
        <w:t>, может сотрудничать с государственными органами и иными организациями, а также физическими лицами в соответствии с законодательств</w:t>
      </w:r>
      <w:r>
        <w:t>ом Республики Беларусь.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Белорусское Общество Красного Креста может заключать с государственными органами и иными организациями соглашения, определяющие основные направления и методы сотрудничества и взаимодействия.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 xml:space="preserve">Государственные органы и организации </w:t>
      </w:r>
      <w:r>
        <w:t xml:space="preserve">могут привлекать Белорусское Общество Красного Креста, его организационные структуры для осуществления деятельности, направленной на достижение целей и выполнение задач, предусмотренных </w:t>
      </w:r>
      <w:hyperlink r:id="rId10" w:history="1">
        <w:r>
          <w:rPr>
            <w:rStyle w:val="a4"/>
          </w:rPr>
          <w:t>статьями 10</w:t>
        </w:r>
      </w:hyperlink>
      <w:r>
        <w:t xml:space="preserve"> и </w:t>
      </w:r>
      <w:hyperlink r:id="rId11" w:history="1">
        <w:r>
          <w:rPr>
            <w:rStyle w:val="a4"/>
          </w:rPr>
          <w:t>11 настоящего Закона</w:t>
        </w:r>
      </w:hyperlink>
      <w:r>
        <w:t>, в том числе на основе государственного заказа.</w:t>
      </w:r>
    </w:p>
    <w:p w:rsidR="00000000" w:rsidRDefault="006A18A3">
      <w:pPr>
        <w:spacing w:after="240"/>
        <w:rPr>
          <w:rFonts w:eastAsia="Times New Roman"/>
        </w:rPr>
      </w:pPr>
    </w:p>
    <w:p w:rsidR="00000000" w:rsidRDefault="006A18A3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15.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Международное сотрудничество Белорусского Общества Красного Креста</w:t>
      </w:r>
    </w:p>
    <w:p w:rsidR="00000000" w:rsidRDefault="006A18A3">
      <w:pPr>
        <w:rPr>
          <w:rFonts w:eastAsia="Times New Roman"/>
        </w:rPr>
      </w:pPr>
    </w:p>
    <w:p w:rsidR="00000000" w:rsidRDefault="006A18A3">
      <w:pPr>
        <w:pStyle w:val="a3"/>
      </w:pPr>
      <w:r>
        <w:lastRenderedPageBreak/>
        <w:t>Белорусское Общество Красного Креста сотрудничает с Международным Комитетом Красного Креста, Международной Федерацией обществ Красного Креста и Красного Полумесяца и национальными обществ</w:t>
      </w:r>
      <w:r>
        <w:t xml:space="preserve">ами Красного Креста или Красного Полумесяца иностранных государств, а также иными международными и иностранными организациями для осуществления деятельности, направленной на достижение целей и выполнение задач, предусмотренных </w:t>
      </w:r>
      <w:hyperlink r:id="rId12" w:history="1">
        <w:r>
          <w:rPr>
            <w:rStyle w:val="a4"/>
          </w:rPr>
          <w:t>статьями 10</w:t>
        </w:r>
      </w:hyperlink>
      <w:r>
        <w:t xml:space="preserve"> и </w:t>
      </w:r>
      <w:hyperlink r:id="rId13" w:history="1">
        <w:r>
          <w:rPr>
            <w:rStyle w:val="a4"/>
          </w:rPr>
          <w:t>11 настоящего Закона</w:t>
        </w:r>
      </w:hyperlink>
      <w:r>
        <w:t>.</w:t>
      </w:r>
    </w:p>
    <w:p w:rsidR="00000000" w:rsidRDefault="006A18A3">
      <w:pPr>
        <w:spacing w:after="240"/>
        <w:rPr>
          <w:rFonts w:eastAsia="Times New Roman"/>
        </w:rPr>
      </w:pPr>
    </w:p>
    <w:p w:rsidR="00000000" w:rsidRDefault="006A18A3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16.</w:t>
      </w:r>
      <w:r>
        <w:rPr>
          <w:rFonts w:eastAsia="Times New Roman"/>
        </w:rPr>
        <w:t xml:space="preserve"> Привлечение волонтеров</w:t>
      </w:r>
    </w:p>
    <w:p w:rsidR="00000000" w:rsidRDefault="006A18A3">
      <w:pPr>
        <w:rPr>
          <w:rFonts w:eastAsia="Times New Roman"/>
        </w:rPr>
      </w:pPr>
    </w:p>
    <w:p w:rsidR="00000000" w:rsidRDefault="006A18A3">
      <w:pPr>
        <w:pStyle w:val="a3"/>
      </w:pPr>
      <w:r>
        <w:t>Белорусское Общество Кра</w:t>
      </w:r>
      <w:r>
        <w:t>сного Креста в порядке, определенном Уставом, может привлекать волонтеров для выполнения работ или оказания услуг в рамках мероприятий по достижению целей, выполнению задач и реализации основных направлений деятельности, предусмотренных статьями 10–12 наст</w:t>
      </w:r>
      <w:r>
        <w:t>оящего Закона.</w:t>
      </w:r>
    </w:p>
    <w:p w:rsidR="00000000" w:rsidRDefault="006A18A3">
      <w:pPr>
        <w:spacing w:after="240"/>
        <w:rPr>
          <w:rFonts w:eastAsia="Times New Roman"/>
        </w:rPr>
      </w:pPr>
    </w:p>
    <w:p w:rsidR="00000000" w:rsidRDefault="006A18A3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17.</w:t>
      </w:r>
      <w:r>
        <w:rPr>
          <w:rFonts w:eastAsia="Times New Roman"/>
        </w:rPr>
        <w:t xml:space="preserve"> Месячник Красного Креста</w:t>
      </w:r>
    </w:p>
    <w:p w:rsidR="00000000" w:rsidRDefault="006A18A3">
      <w:pPr>
        <w:rPr>
          <w:rFonts w:eastAsia="Times New Roman"/>
        </w:rPr>
      </w:pPr>
    </w:p>
    <w:p w:rsidR="00000000" w:rsidRDefault="006A18A3">
      <w:pPr>
        <w:pStyle w:val="a3"/>
      </w:pPr>
      <w:r>
        <w:t>В Республике Беларусь ежегодно Белорусским Обществом Красного Креста проводится месячник Красного Креста, направленный на распространение идеалов и основополагающих принципов Международного движения К</w:t>
      </w:r>
      <w:r>
        <w:t>расного Креста и Красного Полумесяца и привлечение внимания к деятельности Белорусского Общества Красного Креста.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Сроки, порядок и условия проведения месячника Красного Креста определяются Советом Министров Республики Беларусь.</w:t>
      </w:r>
    </w:p>
    <w:p w:rsidR="00000000" w:rsidRDefault="006A18A3">
      <w:pPr>
        <w:pStyle w:val="a3"/>
      </w:pPr>
      <w:r>
        <w:t> </w:t>
      </w:r>
    </w:p>
    <w:p w:rsidR="00000000" w:rsidRDefault="006A18A3">
      <w:pPr>
        <w:pStyle w:val="a3"/>
      </w:pPr>
      <w:r>
        <w:t>В соответствии с программой проведения месячника Красного Креста, утверждаемой Белорусским Обществом Красного Креста совместно с соответствующими государственными органами и иными организациями, для проведения мероприятий в рамках месячника Красного Креста</w:t>
      </w:r>
      <w:r>
        <w:t xml:space="preserve"> Белорусскому Обществу Красного Креста могут предоставляться на безвозмездной основе в порядке, установленном законодательством Республики Беларусь, стадионы, парки и иные объекты социально-культурного назначения.</w:t>
      </w:r>
    </w:p>
    <w:p w:rsidR="006A18A3" w:rsidRDefault="006A18A3">
      <w:pPr>
        <w:spacing w:after="240"/>
        <w:rPr>
          <w:rFonts w:eastAsia="Times New Roman"/>
        </w:rPr>
      </w:pPr>
    </w:p>
    <w:sectPr w:rsidR="006A1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41276"/>
    <w:rsid w:val="006A18A3"/>
    <w:rsid w:val="0084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FADFE-0B82-4203-A006-27109492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deksy-by.com/zakon_rb_o_belorusskom_obwestve_krasnogo_kresta/10.htm" TargetMode="External"/><Relationship Id="rId13" Type="http://schemas.openxmlformats.org/officeDocument/2006/relationships/hyperlink" Target="http://kodeksy-by.com/zakon_rb_o_belorusskom_obwestve_krasnogo_kresta/11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odeksy-by.com/zakon_rb_o_belorusskom_obwestve_krasnogo_kresta/11.htm" TargetMode="External"/><Relationship Id="rId12" Type="http://schemas.openxmlformats.org/officeDocument/2006/relationships/hyperlink" Target="http://kodeksy-by.com/zakon_rb_o_belorusskom_obwestve_krasnogo_kresta/10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deksy-by.com/zakon_rb_o_belorusskom_obwestve_krasnogo_kresta/10.htm" TargetMode="External"/><Relationship Id="rId11" Type="http://schemas.openxmlformats.org/officeDocument/2006/relationships/hyperlink" Target="http://kodeksy-by.com/zakon_rb_o_belorusskom_obwestve_krasnogo_kresta/11.htm" TargetMode="External"/><Relationship Id="rId5" Type="http://schemas.openxmlformats.org/officeDocument/2006/relationships/hyperlink" Target="http://kodeksy-by.com/zakon_rb_o_belorusskom_obwestve_krasnogo_kresta/11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kodeksy-by.com/zakon_rb_o_belorusskom_obwestve_krasnogo_kresta/10.htm" TargetMode="External"/><Relationship Id="rId4" Type="http://schemas.openxmlformats.org/officeDocument/2006/relationships/hyperlink" Target="http://kodeksy-by.com/zakon_rb_o_belorusskom_obwestve_krasnogo_kresta/10.htm" TargetMode="External"/><Relationship Id="rId9" Type="http://schemas.openxmlformats.org/officeDocument/2006/relationships/hyperlink" Target="http://kodeksy-by.com/zakon_rb_o_belorusskom_obwestve_krasnogo_kresta/11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3006</Words>
  <Characters>17136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2019-01-18T11:23:00Z</dcterms:created>
  <dcterms:modified xsi:type="dcterms:W3CDTF">2019-01-18T11:23:00Z</dcterms:modified>
</cp:coreProperties>
</file>