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6A" w:rsidRDefault="009E5DCF" w:rsidP="009E5DCF">
      <w:pPr>
        <w:tabs>
          <w:tab w:val="left" w:pos="6804"/>
        </w:tabs>
        <w:jc w:val="both"/>
        <w:rPr>
          <w:sz w:val="30"/>
          <w:szCs w:val="30"/>
        </w:rPr>
      </w:pPr>
      <w:r>
        <w:rPr>
          <w:sz w:val="30"/>
          <w:szCs w:val="30"/>
        </w:rPr>
        <w:t xml:space="preserve">Деятельность организаций собственников (товариществ собственников и организаций застройщиков) осуществляется на основании Жилищного кодекса Республики Беларусь (далее – </w:t>
      </w:r>
      <w:proofErr w:type="spellStart"/>
      <w:r>
        <w:rPr>
          <w:sz w:val="30"/>
          <w:szCs w:val="30"/>
        </w:rPr>
        <w:t>ЖК</w:t>
      </w:r>
      <w:proofErr w:type="spellEnd"/>
      <w:r>
        <w:rPr>
          <w:sz w:val="30"/>
          <w:szCs w:val="30"/>
        </w:rPr>
        <w:t>)</w:t>
      </w:r>
      <w:r w:rsidR="00B2304F">
        <w:rPr>
          <w:sz w:val="30"/>
          <w:szCs w:val="30"/>
        </w:rPr>
        <w:t xml:space="preserve"> – РАЗДЕЛ </w:t>
      </w:r>
      <w:r w:rsidR="00B2304F">
        <w:rPr>
          <w:sz w:val="30"/>
          <w:szCs w:val="30"/>
          <w:lang w:val="en-US"/>
        </w:rPr>
        <w:t>V</w:t>
      </w:r>
      <w:r w:rsidR="00B2304F">
        <w:rPr>
          <w:sz w:val="30"/>
          <w:szCs w:val="30"/>
        </w:rPr>
        <w:t>, глава 29 ЖК</w:t>
      </w:r>
      <w:bookmarkStart w:id="0" w:name="_GoBack"/>
      <w:bookmarkEnd w:id="0"/>
      <w:r>
        <w:rPr>
          <w:sz w:val="30"/>
          <w:szCs w:val="30"/>
        </w:rPr>
        <w:t>.</w:t>
      </w:r>
    </w:p>
    <w:p w:rsidR="001F2B8B" w:rsidRDefault="001F2B8B" w:rsidP="009E5DCF">
      <w:pPr>
        <w:tabs>
          <w:tab w:val="left" w:pos="6804"/>
        </w:tabs>
        <w:jc w:val="both"/>
        <w:rPr>
          <w:sz w:val="30"/>
          <w:szCs w:val="30"/>
        </w:rPr>
      </w:pPr>
    </w:p>
    <w:p w:rsidR="009E5DCF" w:rsidRDefault="001F2B8B" w:rsidP="009E5DCF">
      <w:pPr>
        <w:tabs>
          <w:tab w:val="left" w:pos="6804"/>
        </w:tabs>
        <w:jc w:val="both"/>
        <w:rPr>
          <w:sz w:val="30"/>
          <w:szCs w:val="30"/>
        </w:rPr>
      </w:pPr>
      <w:r w:rsidRPr="001F2B8B">
        <w:rPr>
          <w:b/>
          <w:sz w:val="30"/>
          <w:szCs w:val="30"/>
        </w:rPr>
        <w:t>ОРГАНЫ УПРАВЛЕНИЯ</w:t>
      </w:r>
      <w:r w:rsidRPr="001F2B8B">
        <w:rPr>
          <w:sz w:val="30"/>
          <w:szCs w:val="30"/>
        </w:rPr>
        <w:t xml:space="preserve"> </w:t>
      </w:r>
      <w:r>
        <w:rPr>
          <w:sz w:val="30"/>
          <w:szCs w:val="30"/>
        </w:rPr>
        <w:t xml:space="preserve">товариществ собственников и организаций застройщиков (далее – ТС, </w:t>
      </w:r>
      <w:proofErr w:type="spellStart"/>
      <w:r>
        <w:rPr>
          <w:sz w:val="30"/>
          <w:szCs w:val="30"/>
        </w:rPr>
        <w:t>ЖСПК</w:t>
      </w:r>
      <w:proofErr w:type="spellEnd"/>
      <w:r>
        <w:rPr>
          <w:sz w:val="30"/>
          <w:szCs w:val="30"/>
        </w:rPr>
        <w:t>).</w:t>
      </w:r>
    </w:p>
    <w:p w:rsidR="001F2B8B" w:rsidRPr="007644AC" w:rsidRDefault="001F2B8B" w:rsidP="001F2B8B">
      <w:pPr>
        <w:autoSpaceDE w:val="0"/>
        <w:autoSpaceDN w:val="0"/>
        <w:adjustRightInd w:val="0"/>
        <w:ind w:firstLine="540"/>
        <w:jc w:val="both"/>
        <w:outlineLvl w:val="0"/>
        <w:rPr>
          <w:b/>
          <w:sz w:val="30"/>
          <w:szCs w:val="30"/>
        </w:rPr>
      </w:pPr>
      <w:r w:rsidRPr="007644AC">
        <w:rPr>
          <w:b/>
          <w:bCs/>
          <w:sz w:val="30"/>
          <w:szCs w:val="30"/>
        </w:rPr>
        <w:t xml:space="preserve">Статья 165 </w:t>
      </w:r>
      <w:proofErr w:type="spellStart"/>
      <w:r w:rsidRPr="007644AC">
        <w:rPr>
          <w:b/>
          <w:bCs/>
          <w:sz w:val="30"/>
          <w:szCs w:val="30"/>
        </w:rPr>
        <w:t>ЖК</w:t>
      </w:r>
      <w:proofErr w:type="spellEnd"/>
      <w:r w:rsidRPr="007644AC">
        <w:rPr>
          <w:b/>
          <w:bCs/>
          <w:sz w:val="30"/>
          <w:szCs w:val="30"/>
        </w:rPr>
        <w:t>. «Органы управления организации собственников».</w:t>
      </w:r>
    </w:p>
    <w:p w:rsidR="001F2B8B" w:rsidRDefault="001F2B8B" w:rsidP="001F2B8B">
      <w:pPr>
        <w:autoSpaceDE w:val="0"/>
        <w:autoSpaceDN w:val="0"/>
        <w:adjustRightInd w:val="0"/>
        <w:ind w:firstLine="539"/>
        <w:jc w:val="both"/>
        <w:rPr>
          <w:sz w:val="30"/>
          <w:szCs w:val="30"/>
        </w:rPr>
      </w:pPr>
      <w:r>
        <w:rPr>
          <w:sz w:val="30"/>
          <w:szCs w:val="30"/>
        </w:rPr>
        <w:t xml:space="preserve">1. Управление в организации собственников осуществляется в соответствии с </w:t>
      </w:r>
      <w:proofErr w:type="spellStart"/>
      <w:r>
        <w:rPr>
          <w:sz w:val="30"/>
          <w:szCs w:val="30"/>
        </w:rPr>
        <w:t>ЖК</w:t>
      </w:r>
      <w:proofErr w:type="spellEnd"/>
      <w:r>
        <w:rPr>
          <w:sz w:val="30"/>
          <w:szCs w:val="30"/>
        </w:rPr>
        <w:t xml:space="preserve"> и уставом.</w:t>
      </w:r>
    </w:p>
    <w:p w:rsidR="001F2B8B" w:rsidRDefault="001F2B8B" w:rsidP="001F2B8B">
      <w:pPr>
        <w:autoSpaceDE w:val="0"/>
        <w:autoSpaceDN w:val="0"/>
        <w:adjustRightInd w:val="0"/>
        <w:ind w:firstLine="539"/>
        <w:jc w:val="both"/>
        <w:rPr>
          <w:sz w:val="30"/>
          <w:szCs w:val="30"/>
        </w:rPr>
      </w:pPr>
      <w:r>
        <w:rPr>
          <w:sz w:val="30"/>
          <w:szCs w:val="30"/>
        </w:rPr>
        <w:t>2. Органами управления организации собственников являются:</w:t>
      </w:r>
    </w:p>
    <w:p w:rsidR="001F2B8B" w:rsidRDefault="001F2B8B" w:rsidP="001F2B8B">
      <w:pPr>
        <w:autoSpaceDE w:val="0"/>
        <w:autoSpaceDN w:val="0"/>
        <w:adjustRightInd w:val="0"/>
        <w:ind w:firstLine="539"/>
        <w:jc w:val="both"/>
        <w:rPr>
          <w:sz w:val="30"/>
          <w:szCs w:val="30"/>
        </w:rPr>
      </w:pPr>
      <w:r>
        <w:rPr>
          <w:sz w:val="30"/>
          <w:szCs w:val="30"/>
        </w:rPr>
        <w:t>общее собрание (собрание уполномоченных) членов организации собственников;</w:t>
      </w:r>
    </w:p>
    <w:p w:rsidR="001F2B8B" w:rsidRDefault="001F2B8B" w:rsidP="001F2B8B">
      <w:pPr>
        <w:autoSpaceDE w:val="0"/>
        <w:autoSpaceDN w:val="0"/>
        <w:adjustRightInd w:val="0"/>
        <w:ind w:firstLine="539"/>
        <w:jc w:val="both"/>
        <w:rPr>
          <w:sz w:val="30"/>
          <w:szCs w:val="30"/>
        </w:rPr>
      </w:pPr>
      <w:r>
        <w:rPr>
          <w:sz w:val="30"/>
          <w:szCs w:val="30"/>
        </w:rPr>
        <w:t>правление организации собственников;</w:t>
      </w:r>
    </w:p>
    <w:p w:rsidR="001F2B8B" w:rsidRDefault="001F2B8B" w:rsidP="001F2B8B">
      <w:pPr>
        <w:autoSpaceDE w:val="0"/>
        <w:autoSpaceDN w:val="0"/>
        <w:adjustRightInd w:val="0"/>
        <w:ind w:firstLine="539"/>
        <w:jc w:val="both"/>
        <w:rPr>
          <w:sz w:val="30"/>
          <w:szCs w:val="30"/>
        </w:rPr>
      </w:pPr>
      <w:r>
        <w:rPr>
          <w:sz w:val="30"/>
          <w:szCs w:val="30"/>
        </w:rPr>
        <w:t>председатель правления организации собственников.</w:t>
      </w:r>
    </w:p>
    <w:p w:rsidR="001F2B8B" w:rsidRDefault="001F2B8B" w:rsidP="009E5DCF">
      <w:pPr>
        <w:tabs>
          <w:tab w:val="left" w:pos="6804"/>
        </w:tabs>
        <w:jc w:val="both"/>
        <w:rPr>
          <w:sz w:val="30"/>
          <w:szCs w:val="30"/>
        </w:rPr>
      </w:pPr>
    </w:p>
    <w:p w:rsidR="009E5DCF" w:rsidRDefault="009E5DCF" w:rsidP="009E5DCF">
      <w:pPr>
        <w:tabs>
          <w:tab w:val="left" w:pos="6804"/>
        </w:tabs>
        <w:jc w:val="both"/>
        <w:rPr>
          <w:sz w:val="30"/>
          <w:szCs w:val="30"/>
        </w:rPr>
      </w:pPr>
      <w:r w:rsidRPr="001F2B8B">
        <w:rPr>
          <w:b/>
          <w:sz w:val="30"/>
          <w:szCs w:val="30"/>
        </w:rPr>
        <w:t>ИЗБРАНИЕ председателя правления</w:t>
      </w:r>
      <w:r>
        <w:rPr>
          <w:sz w:val="30"/>
          <w:szCs w:val="30"/>
        </w:rPr>
        <w:t xml:space="preserve"> ТС, </w:t>
      </w:r>
      <w:proofErr w:type="spellStart"/>
      <w:r>
        <w:rPr>
          <w:sz w:val="30"/>
          <w:szCs w:val="30"/>
        </w:rPr>
        <w:t>ЖСПК</w:t>
      </w:r>
      <w:proofErr w:type="spellEnd"/>
      <w:r w:rsidR="001F2B8B">
        <w:rPr>
          <w:sz w:val="30"/>
          <w:szCs w:val="30"/>
        </w:rPr>
        <w:t>, компетенция председателя</w:t>
      </w:r>
      <w:r w:rsidR="0062561B">
        <w:rPr>
          <w:sz w:val="30"/>
          <w:szCs w:val="30"/>
        </w:rPr>
        <w:t xml:space="preserve"> правления</w:t>
      </w:r>
      <w:r>
        <w:rPr>
          <w:sz w:val="30"/>
          <w:szCs w:val="30"/>
        </w:rPr>
        <w:t>.</w:t>
      </w:r>
    </w:p>
    <w:p w:rsidR="0062561B" w:rsidRDefault="0062561B" w:rsidP="0062561B">
      <w:pPr>
        <w:autoSpaceDE w:val="0"/>
        <w:autoSpaceDN w:val="0"/>
        <w:adjustRightInd w:val="0"/>
        <w:jc w:val="both"/>
        <w:outlineLvl w:val="0"/>
        <w:rPr>
          <w:b/>
          <w:bCs/>
          <w:sz w:val="30"/>
          <w:szCs w:val="30"/>
        </w:rPr>
      </w:pPr>
    </w:p>
    <w:p w:rsidR="0062561B" w:rsidRDefault="0062561B" w:rsidP="0062561B">
      <w:pPr>
        <w:autoSpaceDE w:val="0"/>
        <w:autoSpaceDN w:val="0"/>
        <w:adjustRightInd w:val="0"/>
        <w:jc w:val="both"/>
        <w:outlineLvl w:val="0"/>
        <w:rPr>
          <w:sz w:val="30"/>
          <w:szCs w:val="30"/>
        </w:rPr>
      </w:pPr>
      <w:r>
        <w:rPr>
          <w:b/>
          <w:bCs/>
          <w:sz w:val="30"/>
          <w:szCs w:val="30"/>
        </w:rPr>
        <w:t xml:space="preserve">Статья 170 </w:t>
      </w:r>
      <w:proofErr w:type="spellStart"/>
      <w:r>
        <w:rPr>
          <w:b/>
          <w:bCs/>
          <w:sz w:val="30"/>
          <w:szCs w:val="30"/>
        </w:rPr>
        <w:t>ЖК</w:t>
      </w:r>
      <w:proofErr w:type="spellEnd"/>
      <w:r>
        <w:rPr>
          <w:b/>
          <w:bCs/>
          <w:sz w:val="30"/>
          <w:szCs w:val="30"/>
        </w:rPr>
        <w:t>. «Председатель правления организации собственников».</w:t>
      </w:r>
    </w:p>
    <w:p w:rsidR="0062561B" w:rsidRDefault="0062561B" w:rsidP="0062561B">
      <w:pPr>
        <w:autoSpaceDE w:val="0"/>
        <w:autoSpaceDN w:val="0"/>
        <w:adjustRightInd w:val="0"/>
        <w:rPr>
          <w:sz w:val="30"/>
          <w:szCs w:val="30"/>
        </w:rPr>
      </w:pPr>
    </w:p>
    <w:p w:rsidR="0062561B" w:rsidRDefault="0062561B" w:rsidP="0062561B">
      <w:pPr>
        <w:autoSpaceDE w:val="0"/>
        <w:autoSpaceDN w:val="0"/>
        <w:adjustRightInd w:val="0"/>
        <w:ind w:firstLine="540"/>
        <w:jc w:val="both"/>
        <w:rPr>
          <w:sz w:val="30"/>
          <w:szCs w:val="30"/>
        </w:rPr>
      </w:pPr>
      <w:bookmarkStart w:id="1" w:name="Par2"/>
      <w:bookmarkEnd w:id="1"/>
      <w:r>
        <w:rPr>
          <w:sz w:val="30"/>
          <w:szCs w:val="30"/>
        </w:rP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62561B" w:rsidRPr="0040274A" w:rsidRDefault="00B2304F" w:rsidP="0062561B">
      <w:pPr>
        <w:autoSpaceDE w:val="0"/>
        <w:autoSpaceDN w:val="0"/>
        <w:adjustRightInd w:val="0"/>
        <w:spacing w:before="300"/>
        <w:ind w:firstLine="540"/>
        <w:jc w:val="both"/>
        <w:rPr>
          <w:sz w:val="30"/>
          <w:szCs w:val="30"/>
        </w:rPr>
      </w:pPr>
      <w:hyperlink r:id="rId7" w:history="1">
        <w:r w:rsidR="0062561B" w:rsidRPr="0040274A">
          <w:rPr>
            <w:sz w:val="30"/>
            <w:szCs w:val="30"/>
          </w:rPr>
          <w:t>Порядок</w:t>
        </w:r>
      </w:hyperlink>
      <w:r w:rsidR="0062561B" w:rsidRPr="0040274A">
        <w:rPr>
          <w:sz w:val="30"/>
          <w:szCs w:val="30"/>
        </w:rPr>
        <w:t xml:space="preserve"> проведения профессиональной аттестации и </w:t>
      </w:r>
      <w:hyperlink r:id="rId8" w:history="1">
        <w:r w:rsidR="0062561B" w:rsidRPr="0040274A">
          <w:rPr>
            <w:sz w:val="30"/>
            <w:szCs w:val="30"/>
          </w:rPr>
          <w:t>организация</w:t>
        </w:r>
      </w:hyperlink>
      <w:r w:rsidR="0062561B" w:rsidRPr="0040274A">
        <w:rPr>
          <w:sz w:val="30"/>
          <w:szCs w:val="30"/>
        </w:rPr>
        <w:t>, уполномоченная на ее проведение, определяются Советом Министров Республики Беларусь.</w:t>
      </w:r>
    </w:p>
    <w:p w:rsidR="0062561B" w:rsidRDefault="0062561B" w:rsidP="0062561B">
      <w:pPr>
        <w:autoSpaceDE w:val="0"/>
        <w:autoSpaceDN w:val="0"/>
        <w:adjustRightInd w:val="0"/>
        <w:spacing w:before="300"/>
        <w:ind w:firstLine="540"/>
        <w:jc w:val="both"/>
        <w:rPr>
          <w:sz w:val="30"/>
          <w:szCs w:val="30"/>
        </w:rPr>
      </w:pPr>
      <w:r>
        <w:rPr>
          <w:sz w:val="30"/>
          <w:szCs w:val="30"/>
        </w:rPr>
        <w:t xml:space="preserve">После избрания </w:t>
      </w:r>
      <w:proofErr w:type="gramStart"/>
      <w:r>
        <w:rPr>
          <w:sz w:val="30"/>
          <w:szCs w:val="30"/>
        </w:rPr>
        <w:t>председателя правления организации собственников</w:t>
      </w:r>
      <w:proofErr w:type="gramEnd"/>
      <w:r>
        <w:rPr>
          <w:sz w:val="30"/>
          <w:szCs w:val="30"/>
        </w:rPr>
        <w:t xml:space="preserve"> общим собранием организации собственников его кандидатура должна </w:t>
      </w:r>
      <w:r>
        <w:rPr>
          <w:sz w:val="30"/>
          <w:szCs w:val="30"/>
        </w:rPr>
        <w:lastRenderedPageBreak/>
        <w:t>быть согласована с местным исполнительным и распорядительным органом.</w:t>
      </w:r>
    </w:p>
    <w:p w:rsidR="0062561B" w:rsidRDefault="0062561B" w:rsidP="0062561B">
      <w:pPr>
        <w:autoSpaceDE w:val="0"/>
        <w:autoSpaceDN w:val="0"/>
        <w:adjustRightInd w:val="0"/>
        <w:spacing w:before="300"/>
        <w:ind w:firstLine="540"/>
        <w:jc w:val="both"/>
        <w:rPr>
          <w:sz w:val="30"/>
          <w:szCs w:val="30"/>
        </w:rPr>
      </w:pPr>
      <w:r>
        <w:rPr>
          <w:sz w:val="30"/>
          <w:szCs w:val="30"/>
        </w:rP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62561B" w:rsidRDefault="0062561B" w:rsidP="0062561B">
      <w:pPr>
        <w:autoSpaceDE w:val="0"/>
        <w:autoSpaceDN w:val="0"/>
        <w:adjustRightInd w:val="0"/>
        <w:spacing w:before="300"/>
        <w:ind w:firstLine="540"/>
        <w:jc w:val="both"/>
        <w:rPr>
          <w:sz w:val="30"/>
          <w:szCs w:val="30"/>
        </w:rPr>
      </w:pPr>
      <w:r>
        <w:rPr>
          <w:sz w:val="30"/>
          <w:szCs w:val="30"/>
        </w:rPr>
        <w:t>не представлены документы, перечень которых устанавливается местным исполнительным и распорядительным органом;</w:t>
      </w:r>
    </w:p>
    <w:p w:rsidR="0062561B" w:rsidRDefault="0062561B" w:rsidP="0062561B">
      <w:pPr>
        <w:autoSpaceDE w:val="0"/>
        <w:autoSpaceDN w:val="0"/>
        <w:adjustRightInd w:val="0"/>
        <w:spacing w:before="300"/>
        <w:ind w:firstLine="540"/>
        <w:jc w:val="both"/>
        <w:rPr>
          <w:sz w:val="30"/>
          <w:szCs w:val="30"/>
        </w:rPr>
      </w:pPr>
      <w:r>
        <w:rPr>
          <w:sz w:val="30"/>
          <w:szCs w:val="30"/>
        </w:rPr>
        <w:t xml:space="preserve">из представленных документов установлено, что кандидат не соответствует требованиям, установленным </w:t>
      </w:r>
      <w:hyperlink w:anchor="Par2" w:history="1">
        <w:r w:rsidRPr="0040274A">
          <w:rPr>
            <w:sz w:val="30"/>
            <w:szCs w:val="30"/>
          </w:rPr>
          <w:t>частью первой</w:t>
        </w:r>
      </w:hyperlink>
      <w:r w:rsidRPr="0040274A">
        <w:rPr>
          <w:sz w:val="30"/>
          <w:szCs w:val="30"/>
        </w:rPr>
        <w:t xml:space="preserve"> </w:t>
      </w:r>
      <w:r>
        <w:rPr>
          <w:sz w:val="30"/>
          <w:szCs w:val="30"/>
        </w:rPr>
        <w:t>настоящего пункта;</w:t>
      </w:r>
    </w:p>
    <w:p w:rsidR="0062561B" w:rsidRDefault="0062561B" w:rsidP="0062561B">
      <w:pPr>
        <w:autoSpaceDE w:val="0"/>
        <w:autoSpaceDN w:val="0"/>
        <w:adjustRightInd w:val="0"/>
        <w:spacing w:before="300"/>
        <w:ind w:firstLine="540"/>
        <w:jc w:val="both"/>
        <w:rPr>
          <w:sz w:val="30"/>
          <w:szCs w:val="30"/>
        </w:rPr>
      </w:pPr>
      <w:r>
        <w:rPr>
          <w:sz w:val="30"/>
          <w:szCs w:val="30"/>
        </w:rPr>
        <w:t xml:space="preserve">в течение последних трех лет с кандидатом были прекращены трудовые отношения за неоднократное нарушение </w:t>
      </w:r>
      <w:proofErr w:type="gramStart"/>
      <w:r>
        <w:rPr>
          <w:sz w:val="30"/>
          <w:szCs w:val="30"/>
        </w:rPr>
        <w:t>обязанностей председателя правления организации</w:t>
      </w:r>
      <w:proofErr w:type="gramEnd"/>
      <w:r>
        <w:rPr>
          <w:sz w:val="30"/>
          <w:szCs w:val="30"/>
        </w:rPr>
        <w:t xml:space="preserve"> собственников, установленных законодательством;</w:t>
      </w:r>
    </w:p>
    <w:p w:rsidR="0062561B" w:rsidRDefault="0062561B" w:rsidP="0062561B">
      <w:pPr>
        <w:autoSpaceDE w:val="0"/>
        <w:autoSpaceDN w:val="0"/>
        <w:adjustRightInd w:val="0"/>
        <w:spacing w:before="300"/>
        <w:ind w:firstLine="540"/>
        <w:jc w:val="both"/>
        <w:rPr>
          <w:sz w:val="30"/>
          <w:szCs w:val="30"/>
        </w:rPr>
      </w:pPr>
      <w:r>
        <w:rPr>
          <w:sz w:val="30"/>
          <w:szCs w:val="30"/>
        </w:rPr>
        <w:t>кандидат ранее совершил умышленное преступление, судимость за которое не снята и не погашена.</w:t>
      </w:r>
    </w:p>
    <w:p w:rsidR="0062561B" w:rsidRDefault="0062561B" w:rsidP="0062561B">
      <w:pPr>
        <w:autoSpaceDE w:val="0"/>
        <w:autoSpaceDN w:val="0"/>
        <w:adjustRightInd w:val="0"/>
        <w:spacing w:before="300"/>
        <w:ind w:firstLine="540"/>
        <w:jc w:val="both"/>
        <w:rPr>
          <w:sz w:val="30"/>
          <w:szCs w:val="30"/>
        </w:rPr>
      </w:pPr>
      <w:r>
        <w:rPr>
          <w:sz w:val="30"/>
          <w:szCs w:val="30"/>
        </w:rP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62561B" w:rsidRDefault="0062561B" w:rsidP="0062561B">
      <w:pPr>
        <w:autoSpaceDE w:val="0"/>
        <w:autoSpaceDN w:val="0"/>
        <w:adjustRightInd w:val="0"/>
        <w:spacing w:before="300"/>
        <w:ind w:firstLine="540"/>
        <w:jc w:val="both"/>
        <w:rPr>
          <w:sz w:val="30"/>
          <w:szCs w:val="30"/>
        </w:rPr>
      </w:pPr>
      <w:r>
        <w:rPr>
          <w:sz w:val="30"/>
          <w:szCs w:val="30"/>
        </w:rPr>
        <w:t xml:space="preserve">При избрании </w:t>
      </w:r>
      <w:proofErr w:type="gramStart"/>
      <w:r>
        <w:rPr>
          <w:sz w:val="30"/>
          <w:szCs w:val="30"/>
        </w:rPr>
        <w:t>председателя правления организации собственников</w:t>
      </w:r>
      <w:proofErr w:type="gramEnd"/>
      <w:r>
        <w:rPr>
          <w:sz w:val="30"/>
          <w:szCs w:val="30"/>
        </w:rPr>
        <w:t xml:space="preserve"> председатель общего собрания (собрания уполномоченных) членов организации собственников заключает с ним трудовой договор (контракт) в пределах срока, на который он избран.</w:t>
      </w:r>
    </w:p>
    <w:p w:rsidR="0062561B" w:rsidRDefault="0062561B" w:rsidP="0062561B">
      <w:pPr>
        <w:autoSpaceDE w:val="0"/>
        <w:autoSpaceDN w:val="0"/>
        <w:adjustRightInd w:val="0"/>
        <w:spacing w:before="300"/>
        <w:ind w:firstLine="540"/>
        <w:jc w:val="both"/>
        <w:rPr>
          <w:sz w:val="30"/>
          <w:szCs w:val="30"/>
        </w:rPr>
      </w:pPr>
      <w:r>
        <w:rPr>
          <w:sz w:val="30"/>
          <w:szCs w:val="30"/>
        </w:rPr>
        <w:t xml:space="preserve">При досрочном прекращении </w:t>
      </w:r>
      <w:proofErr w:type="gramStart"/>
      <w:r>
        <w:rPr>
          <w:sz w:val="30"/>
          <w:szCs w:val="30"/>
        </w:rPr>
        <w:t>полномочий председателя правления организации собственников</w:t>
      </w:r>
      <w:proofErr w:type="gramEnd"/>
      <w:r>
        <w:rPr>
          <w:sz w:val="30"/>
          <w:szCs w:val="30"/>
        </w:rPr>
        <w:t xml:space="preserve"> в предусмотренных настоящим Кодексом случаях заключенный с ним трудовой договор (контракт) расторгается председателем общего собрания (собрания уполномоченных) членов организации собственников.</w:t>
      </w:r>
    </w:p>
    <w:p w:rsidR="0062561B" w:rsidRDefault="0062561B" w:rsidP="0062561B">
      <w:pPr>
        <w:autoSpaceDE w:val="0"/>
        <w:autoSpaceDN w:val="0"/>
        <w:adjustRightInd w:val="0"/>
        <w:spacing w:before="300"/>
        <w:ind w:firstLine="540"/>
        <w:jc w:val="both"/>
        <w:rPr>
          <w:sz w:val="30"/>
          <w:szCs w:val="30"/>
        </w:rPr>
      </w:pPr>
      <w:r>
        <w:rPr>
          <w:sz w:val="30"/>
          <w:szCs w:val="30"/>
        </w:rPr>
        <w:t xml:space="preserve">2. К компетенции </w:t>
      </w:r>
      <w:proofErr w:type="gramStart"/>
      <w:r>
        <w:rPr>
          <w:sz w:val="30"/>
          <w:szCs w:val="30"/>
        </w:rPr>
        <w:t>председателя правления организации собственников</w:t>
      </w:r>
      <w:proofErr w:type="gramEnd"/>
      <w:r>
        <w:rPr>
          <w:sz w:val="30"/>
          <w:szCs w:val="30"/>
        </w:rPr>
        <w:t xml:space="preserve"> относятся:</w:t>
      </w:r>
    </w:p>
    <w:p w:rsidR="0062561B" w:rsidRDefault="0062561B" w:rsidP="0062561B">
      <w:pPr>
        <w:autoSpaceDE w:val="0"/>
        <w:autoSpaceDN w:val="0"/>
        <w:adjustRightInd w:val="0"/>
        <w:spacing w:before="300"/>
        <w:ind w:firstLine="540"/>
        <w:jc w:val="both"/>
        <w:rPr>
          <w:sz w:val="30"/>
          <w:szCs w:val="30"/>
        </w:rPr>
      </w:pPr>
      <w:r>
        <w:rPr>
          <w:sz w:val="30"/>
          <w:szCs w:val="30"/>
        </w:rPr>
        <w:t xml:space="preserve">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w:t>
      </w:r>
      <w:r>
        <w:rPr>
          <w:sz w:val="30"/>
          <w:szCs w:val="30"/>
        </w:rPr>
        <w:lastRenderedPageBreak/>
        <w:t>собственников и трудовым договором (контрактом), заключенным с ним в соответствии с настоящим Кодексом и законодательством о труде;</w:t>
      </w:r>
    </w:p>
    <w:p w:rsidR="0062561B" w:rsidRDefault="0062561B" w:rsidP="0062561B">
      <w:pPr>
        <w:autoSpaceDE w:val="0"/>
        <w:autoSpaceDN w:val="0"/>
        <w:adjustRightInd w:val="0"/>
        <w:spacing w:before="300"/>
        <w:ind w:firstLine="540"/>
        <w:jc w:val="both"/>
        <w:rPr>
          <w:sz w:val="30"/>
          <w:szCs w:val="30"/>
        </w:rPr>
      </w:pPr>
      <w:r>
        <w:rPr>
          <w:sz w:val="30"/>
          <w:szCs w:val="30"/>
        </w:rPr>
        <w:t xml:space="preserve">организация и проведение </w:t>
      </w:r>
      <w:proofErr w:type="gramStart"/>
      <w:r>
        <w:rPr>
          <w:sz w:val="30"/>
          <w:szCs w:val="30"/>
        </w:rPr>
        <w:t>заседаний правления организации собственников</w:t>
      </w:r>
      <w:proofErr w:type="gramEnd"/>
      <w:r>
        <w:rPr>
          <w:sz w:val="30"/>
          <w:szCs w:val="30"/>
        </w:rPr>
        <w:t>;</w:t>
      </w:r>
    </w:p>
    <w:p w:rsidR="0062561B" w:rsidRDefault="0062561B" w:rsidP="0062561B">
      <w:pPr>
        <w:autoSpaceDE w:val="0"/>
        <w:autoSpaceDN w:val="0"/>
        <w:adjustRightInd w:val="0"/>
        <w:spacing w:before="300"/>
        <w:ind w:firstLine="540"/>
        <w:jc w:val="both"/>
        <w:rPr>
          <w:sz w:val="30"/>
          <w:szCs w:val="30"/>
        </w:rPr>
      </w:pPr>
      <w:proofErr w:type="gramStart"/>
      <w:r>
        <w:rPr>
          <w:sz w:val="30"/>
          <w:szCs w:val="30"/>
        </w:rP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roofErr w:type="gramEnd"/>
    </w:p>
    <w:p w:rsidR="0062561B" w:rsidRDefault="0062561B" w:rsidP="0062561B">
      <w:pPr>
        <w:autoSpaceDE w:val="0"/>
        <w:autoSpaceDN w:val="0"/>
        <w:adjustRightInd w:val="0"/>
        <w:spacing w:before="300"/>
        <w:ind w:firstLine="540"/>
        <w:jc w:val="both"/>
        <w:rPr>
          <w:sz w:val="30"/>
          <w:szCs w:val="30"/>
        </w:rPr>
      </w:pPr>
      <w:r>
        <w:rPr>
          <w:sz w:val="30"/>
          <w:szCs w:val="30"/>
        </w:rP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62561B" w:rsidRDefault="0062561B" w:rsidP="0062561B">
      <w:pPr>
        <w:autoSpaceDE w:val="0"/>
        <w:autoSpaceDN w:val="0"/>
        <w:adjustRightInd w:val="0"/>
        <w:spacing w:before="300"/>
        <w:ind w:firstLine="540"/>
        <w:jc w:val="both"/>
        <w:rPr>
          <w:sz w:val="30"/>
          <w:szCs w:val="30"/>
        </w:rPr>
      </w:pPr>
      <w:r>
        <w:rPr>
          <w:sz w:val="30"/>
          <w:szCs w:val="30"/>
        </w:rPr>
        <w:t>заключение в пределах своей компетенции договоров, иных соглашений от имени организации собственников;</w:t>
      </w:r>
    </w:p>
    <w:p w:rsidR="0062561B" w:rsidRDefault="0062561B" w:rsidP="0062561B">
      <w:pPr>
        <w:autoSpaceDE w:val="0"/>
        <w:autoSpaceDN w:val="0"/>
        <w:adjustRightInd w:val="0"/>
        <w:spacing w:before="300"/>
        <w:ind w:firstLine="540"/>
        <w:jc w:val="both"/>
        <w:rPr>
          <w:sz w:val="30"/>
          <w:szCs w:val="30"/>
        </w:rPr>
      </w:pPr>
      <w:proofErr w:type="gramStart"/>
      <w:r>
        <w:rPr>
          <w:sz w:val="30"/>
          <w:szCs w:val="30"/>
        </w:rP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roofErr w:type="gramEnd"/>
    </w:p>
    <w:p w:rsidR="0062561B" w:rsidRDefault="0062561B" w:rsidP="0062561B">
      <w:pPr>
        <w:autoSpaceDE w:val="0"/>
        <w:autoSpaceDN w:val="0"/>
        <w:adjustRightInd w:val="0"/>
        <w:spacing w:before="300"/>
        <w:ind w:firstLine="540"/>
        <w:jc w:val="both"/>
        <w:rPr>
          <w:sz w:val="30"/>
          <w:szCs w:val="30"/>
        </w:rPr>
      </w:pPr>
      <w:r>
        <w:rPr>
          <w:sz w:val="30"/>
          <w:szCs w:val="30"/>
        </w:rP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62561B" w:rsidRDefault="0062561B" w:rsidP="0062561B">
      <w:pPr>
        <w:autoSpaceDE w:val="0"/>
        <w:autoSpaceDN w:val="0"/>
        <w:adjustRightInd w:val="0"/>
        <w:spacing w:before="300"/>
        <w:ind w:firstLine="540"/>
        <w:jc w:val="both"/>
        <w:rPr>
          <w:sz w:val="30"/>
          <w:szCs w:val="30"/>
        </w:rPr>
      </w:pPr>
      <w:r>
        <w:rPr>
          <w:sz w:val="30"/>
          <w:szCs w:val="30"/>
        </w:rPr>
        <w:t>принятие на работу и увольнение работников организации собственников, применение к ним мер поощрения и взыскания;</w:t>
      </w:r>
    </w:p>
    <w:p w:rsidR="0062561B" w:rsidRDefault="0062561B" w:rsidP="0062561B">
      <w:pPr>
        <w:autoSpaceDE w:val="0"/>
        <w:autoSpaceDN w:val="0"/>
        <w:adjustRightInd w:val="0"/>
        <w:spacing w:before="300"/>
        <w:ind w:firstLine="540"/>
        <w:jc w:val="both"/>
        <w:rPr>
          <w:sz w:val="30"/>
          <w:szCs w:val="30"/>
        </w:rPr>
      </w:pPr>
      <w:proofErr w:type="gramStart"/>
      <w:r>
        <w:rPr>
          <w:sz w:val="30"/>
          <w:szCs w:val="30"/>
        </w:rP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roofErr w:type="gramEnd"/>
    </w:p>
    <w:p w:rsidR="0062561B" w:rsidRDefault="0062561B" w:rsidP="0062561B">
      <w:pPr>
        <w:autoSpaceDE w:val="0"/>
        <w:autoSpaceDN w:val="0"/>
        <w:adjustRightInd w:val="0"/>
        <w:spacing w:before="300"/>
        <w:ind w:firstLine="540"/>
        <w:jc w:val="both"/>
        <w:rPr>
          <w:sz w:val="30"/>
          <w:szCs w:val="30"/>
        </w:rPr>
      </w:pPr>
      <w:proofErr w:type="gramStart"/>
      <w:r>
        <w:rPr>
          <w:sz w:val="30"/>
          <w:szCs w:val="30"/>
        </w:rPr>
        <w:t xml:space="preserve">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w:t>
      </w:r>
      <w:r>
        <w:rPr>
          <w:sz w:val="30"/>
          <w:szCs w:val="30"/>
        </w:rPr>
        <w:lastRenderedPageBreak/>
        <w:t>интересов организации собственников, подписание платежных документов, выдача справок;</w:t>
      </w:r>
      <w:proofErr w:type="gramEnd"/>
    </w:p>
    <w:p w:rsidR="0062561B" w:rsidRDefault="0062561B" w:rsidP="0062561B">
      <w:pPr>
        <w:autoSpaceDE w:val="0"/>
        <w:autoSpaceDN w:val="0"/>
        <w:adjustRightInd w:val="0"/>
        <w:spacing w:before="300"/>
        <w:ind w:firstLine="540"/>
        <w:jc w:val="both"/>
        <w:rPr>
          <w:sz w:val="30"/>
          <w:szCs w:val="30"/>
        </w:rPr>
      </w:pPr>
      <w:r>
        <w:rPr>
          <w:sz w:val="30"/>
          <w:szCs w:val="30"/>
        </w:rPr>
        <w:t>осуществление иных полномочий, предусмотренных настоящим Кодексом, иными законодательными актами и уставом организации собственников.</w:t>
      </w:r>
    </w:p>
    <w:p w:rsidR="0062561B" w:rsidRDefault="0062561B" w:rsidP="0062561B">
      <w:pPr>
        <w:autoSpaceDE w:val="0"/>
        <w:autoSpaceDN w:val="0"/>
        <w:adjustRightInd w:val="0"/>
        <w:spacing w:before="300"/>
        <w:ind w:firstLine="540"/>
        <w:jc w:val="both"/>
        <w:rPr>
          <w:sz w:val="30"/>
          <w:szCs w:val="30"/>
        </w:rPr>
      </w:pPr>
      <w:r>
        <w:rPr>
          <w:sz w:val="30"/>
          <w:szCs w:val="30"/>
        </w:rPr>
        <w:t>3. Председатель правления организации собственников обязан:</w:t>
      </w:r>
    </w:p>
    <w:p w:rsidR="0062561B" w:rsidRDefault="0062561B" w:rsidP="0062561B">
      <w:pPr>
        <w:autoSpaceDE w:val="0"/>
        <w:autoSpaceDN w:val="0"/>
        <w:adjustRightInd w:val="0"/>
        <w:spacing w:before="300"/>
        <w:ind w:firstLine="540"/>
        <w:jc w:val="both"/>
        <w:rPr>
          <w:sz w:val="30"/>
          <w:szCs w:val="30"/>
        </w:rPr>
      </w:pPr>
      <w:r>
        <w:rPr>
          <w:sz w:val="30"/>
          <w:szCs w:val="30"/>
        </w:rP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62561B" w:rsidRDefault="0062561B" w:rsidP="0062561B">
      <w:pPr>
        <w:autoSpaceDE w:val="0"/>
        <w:autoSpaceDN w:val="0"/>
        <w:adjustRightInd w:val="0"/>
        <w:spacing w:before="300"/>
        <w:ind w:firstLine="540"/>
        <w:jc w:val="both"/>
        <w:rPr>
          <w:sz w:val="30"/>
          <w:szCs w:val="30"/>
        </w:rPr>
      </w:pPr>
      <w:proofErr w:type="gramStart"/>
      <w:r>
        <w:rPr>
          <w:sz w:val="30"/>
          <w:szCs w:val="30"/>
        </w:rP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roofErr w:type="gramEnd"/>
    </w:p>
    <w:p w:rsidR="0062561B" w:rsidRDefault="0062561B" w:rsidP="0062561B">
      <w:pPr>
        <w:autoSpaceDE w:val="0"/>
        <w:autoSpaceDN w:val="0"/>
        <w:adjustRightInd w:val="0"/>
        <w:spacing w:before="300"/>
        <w:ind w:firstLine="540"/>
        <w:jc w:val="both"/>
        <w:rPr>
          <w:sz w:val="30"/>
          <w:szCs w:val="30"/>
        </w:rPr>
      </w:pPr>
      <w:r>
        <w:rPr>
          <w:sz w:val="30"/>
          <w:szCs w:val="30"/>
        </w:rP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62561B" w:rsidRDefault="0062561B" w:rsidP="0062561B">
      <w:pPr>
        <w:autoSpaceDE w:val="0"/>
        <w:autoSpaceDN w:val="0"/>
        <w:adjustRightInd w:val="0"/>
        <w:spacing w:before="300"/>
        <w:ind w:firstLine="540"/>
        <w:jc w:val="both"/>
        <w:rPr>
          <w:sz w:val="30"/>
          <w:szCs w:val="30"/>
        </w:rPr>
      </w:pPr>
      <w:r>
        <w:rPr>
          <w:sz w:val="30"/>
          <w:szCs w:val="30"/>
        </w:rPr>
        <w:t xml:space="preserve">информировать ежегодно до 31 марта года, следующего за </w:t>
      </w:r>
      <w:proofErr w:type="gramStart"/>
      <w:r>
        <w:rPr>
          <w:sz w:val="30"/>
          <w:szCs w:val="30"/>
        </w:rPr>
        <w:t>отчетным</w:t>
      </w:r>
      <w:proofErr w:type="gramEnd"/>
      <w:r>
        <w:rPr>
          <w:sz w:val="30"/>
          <w:szCs w:val="30"/>
        </w:rPr>
        <w:t>, общее собрание членов организации собственников о деятельности организации собственников;</w:t>
      </w:r>
    </w:p>
    <w:p w:rsidR="0062561B" w:rsidRDefault="0062561B" w:rsidP="0062561B">
      <w:pPr>
        <w:autoSpaceDE w:val="0"/>
        <w:autoSpaceDN w:val="0"/>
        <w:adjustRightInd w:val="0"/>
        <w:spacing w:before="300"/>
        <w:ind w:firstLine="540"/>
        <w:jc w:val="both"/>
        <w:rPr>
          <w:sz w:val="30"/>
          <w:szCs w:val="30"/>
        </w:rPr>
      </w:pPr>
      <w:r>
        <w:rPr>
          <w:sz w:val="30"/>
          <w:szCs w:val="30"/>
        </w:rPr>
        <w:t xml:space="preserve">предоставлять информацию о деятельности организации собственников по требованию областных, Минского городского, районных, </w:t>
      </w:r>
      <w:proofErr w:type="gramStart"/>
      <w:r>
        <w:rPr>
          <w:sz w:val="30"/>
          <w:szCs w:val="30"/>
        </w:rPr>
        <w:t>городских исполнительных</w:t>
      </w:r>
      <w:proofErr w:type="gramEnd"/>
      <w:r>
        <w:rPr>
          <w:sz w:val="30"/>
          <w:szCs w:val="30"/>
        </w:rPr>
        <w:t xml:space="preserve">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62561B" w:rsidRDefault="0062561B" w:rsidP="0062561B">
      <w:pPr>
        <w:autoSpaceDE w:val="0"/>
        <w:autoSpaceDN w:val="0"/>
        <w:adjustRightInd w:val="0"/>
        <w:spacing w:before="300"/>
        <w:ind w:firstLine="540"/>
        <w:jc w:val="both"/>
        <w:rPr>
          <w:sz w:val="30"/>
          <w:szCs w:val="30"/>
        </w:rPr>
      </w:pPr>
      <w:proofErr w:type="gramStart"/>
      <w:r>
        <w:rPr>
          <w:sz w:val="30"/>
          <w:szCs w:val="30"/>
        </w:rP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roofErr w:type="gramEnd"/>
    </w:p>
    <w:p w:rsidR="0062561B" w:rsidRDefault="0062561B" w:rsidP="0062561B">
      <w:pPr>
        <w:autoSpaceDE w:val="0"/>
        <w:autoSpaceDN w:val="0"/>
        <w:adjustRightInd w:val="0"/>
        <w:spacing w:before="300"/>
        <w:ind w:firstLine="540"/>
        <w:jc w:val="both"/>
        <w:rPr>
          <w:sz w:val="30"/>
          <w:szCs w:val="30"/>
        </w:rPr>
      </w:pPr>
      <w:r>
        <w:rPr>
          <w:sz w:val="30"/>
          <w:szCs w:val="30"/>
        </w:rPr>
        <w:lastRenderedPageBreak/>
        <w:t>повышать квалификацию не реже одного раза в пять лет в порядке, установленном законодательством;</w:t>
      </w:r>
    </w:p>
    <w:p w:rsidR="0062561B" w:rsidRDefault="0062561B" w:rsidP="0062561B">
      <w:pPr>
        <w:autoSpaceDE w:val="0"/>
        <w:autoSpaceDN w:val="0"/>
        <w:adjustRightInd w:val="0"/>
        <w:spacing w:before="300"/>
        <w:ind w:firstLine="540"/>
        <w:jc w:val="both"/>
        <w:rPr>
          <w:sz w:val="30"/>
          <w:szCs w:val="30"/>
        </w:rPr>
      </w:pPr>
      <w:r>
        <w:rPr>
          <w:sz w:val="30"/>
          <w:szCs w:val="30"/>
        </w:rPr>
        <w:t>исполнять иные обязанности, предусмотренные законодательными актами.</w:t>
      </w:r>
    </w:p>
    <w:p w:rsidR="0062561B" w:rsidRDefault="0062561B" w:rsidP="0062561B">
      <w:pPr>
        <w:autoSpaceDE w:val="0"/>
        <w:autoSpaceDN w:val="0"/>
        <w:adjustRightInd w:val="0"/>
        <w:spacing w:before="300"/>
        <w:ind w:firstLine="540"/>
        <w:jc w:val="both"/>
        <w:rPr>
          <w:sz w:val="30"/>
          <w:szCs w:val="30"/>
        </w:rPr>
      </w:pPr>
      <w:r>
        <w:rPr>
          <w:sz w:val="30"/>
          <w:szCs w:val="30"/>
        </w:rPr>
        <w:t xml:space="preserve">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w:t>
      </w:r>
      <w:proofErr w:type="gramStart"/>
      <w:r>
        <w:rPr>
          <w:sz w:val="30"/>
          <w:szCs w:val="30"/>
        </w:rPr>
        <w:t>предоставления</w:t>
      </w:r>
      <w:proofErr w:type="gramEnd"/>
      <w:r>
        <w:rPr>
          <w:sz w:val="30"/>
          <w:szCs w:val="30"/>
        </w:rPr>
        <w:t xml:space="preserve"> основных и дополнительных жилищно-коммунальных услуг.</w:t>
      </w:r>
    </w:p>
    <w:p w:rsidR="0062561B" w:rsidRDefault="0062561B" w:rsidP="0062561B">
      <w:pPr>
        <w:autoSpaceDE w:val="0"/>
        <w:autoSpaceDN w:val="0"/>
        <w:adjustRightInd w:val="0"/>
        <w:spacing w:before="300"/>
        <w:ind w:firstLine="540"/>
        <w:jc w:val="both"/>
        <w:rPr>
          <w:sz w:val="30"/>
          <w:szCs w:val="30"/>
        </w:rPr>
      </w:pPr>
      <w:r>
        <w:rPr>
          <w:sz w:val="30"/>
          <w:szCs w:val="30"/>
        </w:rPr>
        <w:t xml:space="preserve">4. </w:t>
      </w:r>
      <w:proofErr w:type="gramStart"/>
      <w:r>
        <w:rPr>
          <w:sz w:val="30"/>
          <w:szCs w:val="30"/>
        </w:rPr>
        <w:t>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roofErr w:type="gramEnd"/>
    </w:p>
    <w:p w:rsidR="0062561B" w:rsidRDefault="0062561B" w:rsidP="0062561B">
      <w:pPr>
        <w:autoSpaceDE w:val="0"/>
        <w:autoSpaceDN w:val="0"/>
        <w:adjustRightInd w:val="0"/>
        <w:spacing w:before="300"/>
        <w:ind w:firstLine="540"/>
        <w:jc w:val="both"/>
        <w:rPr>
          <w:sz w:val="30"/>
          <w:szCs w:val="30"/>
        </w:rPr>
      </w:pPr>
      <w:proofErr w:type="gramStart"/>
      <w:r>
        <w:rPr>
          <w:sz w:val="30"/>
          <w:szCs w:val="30"/>
        </w:rP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roofErr w:type="gramEnd"/>
    </w:p>
    <w:p w:rsidR="0062561B" w:rsidRDefault="0062561B" w:rsidP="0062561B">
      <w:pPr>
        <w:autoSpaceDE w:val="0"/>
        <w:autoSpaceDN w:val="0"/>
        <w:adjustRightInd w:val="0"/>
        <w:spacing w:before="300"/>
        <w:ind w:firstLine="540"/>
        <w:jc w:val="both"/>
        <w:rPr>
          <w:sz w:val="30"/>
          <w:szCs w:val="30"/>
        </w:rPr>
      </w:pPr>
      <w:r>
        <w:rPr>
          <w:sz w:val="30"/>
          <w:szCs w:val="30"/>
        </w:rPr>
        <w:t xml:space="preserve">5. </w:t>
      </w:r>
      <w:proofErr w:type="gramStart"/>
      <w:r>
        <w:rPr>
          <w:sz w:val="30"/>
          <w:szCs w:val="30"/>
        </w:rPr>
        <w:t>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w:t>
      </w:r>
      <w:proofErr w:type="gramEnd"/>
      <w:r>
        <w:rPr>
          <w:sz w:val="30"/>
          <w:szCs w:val="30"/>
        </w:rPr>
        <w:t xml:space="preserve"> Председатель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62561B" w:rsidRDefault="0062561B" w:rsidP="0062561B">
      <w:pPr>
        <w:autoSpaceDE w:val="0"/>
        <w:autoSpaceDN w:val="0"/>
        <w:adjustRightInd w:val="0"/>
        <w:spacing w:before="300"/>
        <w:ind w:firstLine="540"/>
        <w:jc w:val="both"/>
        <w:rPr>
          <w:sz w:val="30"/>
          <w:szCs w:val="30"/>
        </w:rPr>
      </w:pPr>
      <w:r>
        <w:rPr>
          <w:sz w:val="30"/>
          <w:szCs w:val="30"/>
        </w:rPr>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62561B" w:rsidRDefault="0062561B" w:rsidP="0062561B">
      <w:pPr>
        <w:autoSpaceDE w:val="0"/>
        <w:autoSpaceDN w:val="0"/>
        <w:adjustRightInd w:val="0"/>
        <w:spacing w:before="300"/>
        <w:ind w:firstLine="540"/>
        <w:jc w:val="both"/>
        <w:rPr>
          <w:sz w:val="30"/>
          <w:szCs w:val="30"/>
        </w:rPr>
      </w:pPr>
      <w:r>
        <w:rPr>
          <w:sz w:val="30"/>
          <w:szCs w:val="30"/>
        </w:rPr>
        <w:t xml:space="preserve">6. </w:t>
      </w:r>
      <w:proofErr w:type="gramStart"/>
      <w:r>
        <w:rPr>
          <w:sz w:val="30"/>
          <w:szCs w:val="30"/>
        </w:rPr>
        <w:t xml:space="preserve">Председатель правления организации собственников в случае, если срок действия его полномочий истек и его кандидатура на должность </w:t>
      </w:r>
      <w:r>
        <w:rPr>
          <w:sz w:val="30"/>
          <w:szCs w:val="30"/>
        </w:rPr>
        <w:lastRenderedPageBreak/>
        <w:t>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w:t>
      </w:r>
      <w:proofErr w:type="gramEnd"/>
      <w:r>
        <w:rPr>
          <w:sz w:val="30"/>
          <w:szCs w:val="30"/>
        </w:rPr>
        <w:t xml:space="preserve">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40274A" w:rsidRDefault="0040274A" w:rsidP="0040274A">
      <w:pPr>
        <w:autoSpaceDE w:val="0"/>
        <w:autoSpaceDN w:val="0"/>
        <w:adjustRightInd w:val="0"/>
        <w:spacing w:before="300"/>
        <w:jc w:val="both"/>
        <w:rPr>
          <w:sz w:val="30"/>
          <w:szCs w:val="30"/>
        </w:rPr>
      </w:pPr>
      <w:r w:rsidRPr="0040274A">
        <w:rPr>
          <w:b/>
          <w:sz w:val="30"/>
          <w:szCs w:val="30"/>
        </w:rPr>
        <w:t xml:space="preserve">ПРАВЛЕНИЕ ТС и </w:t>
      </w:r>
      <w:proofErr w:type="spellStart"/>
      <w:r w:rsidRPr="0040274A">
        <w:rPr>
          <w:b/>
          <w:sz w:val="30"/>
          <w:szCs w:val="30"/>
        </w:rPr>
        <w:t>ЖСПК</w:t>
      </w:r>
      <w:proofErr w:type="spellEnd"/>
      <w:r>
        <w:rPr>
          <w:sz w:val="30"/>
          <w:szCs w:val="30"/>
        </w:rPr>
        <w:t xml:space="preserve">, компетенция правления ТС и </w:t>
      </w:r>
      <w:proofErr w:type="spellStart"/>
      <w:r>
        <w:rPr>
          <w:sz w:val="30"/>
          <w:szCs w:val="30"/>
        </w:rPr>
        <w:t>ЖСПК</w:t>
      </w:r>
      <w:proofErr w:type="spellEnd"/>
      <w:r>
        <w:rPr>
          <w:sz w:val="30"/>
          <w:szCs w:val="30"/>
        </w:rPr>
        <w:t>.</w:t>
      </w:r>
    </w:p>
    <w:p w:rsidR="0040274A" w:rsidRDefault="0040274A" w:rsidP="0040274A">
      <w:pPr>
        <w:autoSpaceDE w:val="0"/>
        <w:autoSpaceDN w:val="0"/>
        <w:adjustRightInd w:val="0"/>
        <w:jc w:val="both"/>
        <w:outlineLvl w:val="0"/>
        <w:rPr>
          <w:b/>
          <w:bCs/>
          <w:sz w:val="30"/>
          <w:szCs w:val="30"/>
        </w:rPr>
      </w:pPr>
    </w:p>
    <w:p w:rsidR="0040274A" w:rsidRDefault="0040274A" w:rsidP="0040274A">
      <w:pPr>
        <w:autoSpaceDE w:val="0"/>
        <w:autoSpaceDN w:val="0"/>
        <w:adjustRightInd w:val="0"/>
        <w:jc w:val="both"/>
        <w:outlineLvl w:val="0"/>
        <w:rPr>
          <w:sz w:val="30"/>
          <w:szCs w:val="30"/>
        </w:rPr>
      </w:pPr>
      <w:r>
        <w:rPr>
          <w:b/>
          <w:bCs/>
          <w:sz w:val="30"/>
          <w:szCs w:val="30"/>
        </w:rPr>
        <w:t xml:space="preserve">Статья 168 </w:t>
      </w:r>
      <w:proofErr w:type="spellStart"/>
      <w:r>
        <w:rPr>
          <w:b/>
          <w:bCs/>
          <w:sz w:val="30"/>
          <w:szCs w:val="30"/>
        </w:rPr>
        <w:t>ЖК</w:t>
      </w:r>
      <w:proofErr w:type="spellEnd"/>
      <w:r>
        <w:rPr>
          <w:b/>
          <w:bCs/>
          <w:sz w:val="30"/>
          <w:szCs w:val="30"/>
        </w:rPr>
        <w:t>. «Правление организации собственников».</w:t>
      </w:r>
    </w:p>
    <w:p w:rsidR="0040274A" w:rsidRDefault="0040274A" w:rsidP="0040274A">
      <w:pPr>
        <w:autoSpaceDE w:val="0"/>
        <w:autoSpaceDN w:val="0"/>
        <w:adjustRightInd w:val="0"/>
        <w:rPr>
          <w:sz w:val="30"/>
          <w:szCs w:val="30"/>
        </w:rPr>
      </w:pPr>
    </w:p>
    <w:p w:rsidR="0040274A" w:rsidRDefault="0040274A" w:rsidP="0040274A">
      <w:pPr>
        <w:autoSpaceDE w:val="0"/>
        <w:autoSpaceDN w:val="0"/>
        <w:adjustRightInd w:val="0"/>
        <w:ind w:firstLine="540"/>
        <w:jc w:val="both"/>
        <w:rPr>
          <w:sz w:val="30"/>
          <w:szCs w:val="30"/>
        </w:rPr>
      </w:pPr>
      <w:r>
        <w:rPr>
          <w:sz w:val="30"/>
          <w:szCs w:val="30"/>
        </w:rPr>
        <w:t xml:space="preserve">1. </w:t>
      </w:r>
      <w:proofErr w:type="gramStart"/>
      <w:r>
        <w:rPr>
          <w:sz w:val="30"/>
          <w:szCs w:val="30"/>
        </w:rPr>
        <w:t>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roofErr w:type="gramEnd"/>
    </w:p>
    <w:p w:rsidR="0040274A" w:rsidRDefault="0040274A" w:rsidP="0040274A">
      <w:pPr>
        <w:autoSpaceDE w:val="0"/>
        <w:autoSpaceDN w:val="0"/>
        <w:adjustRightInd w:val="0"/>
        <w:spacing w:before="300"/>
        <w:ind w:firstLine="540"/>
        <w:jc w:val="both"/>
        <w:rPr>
          <w:sz w:val="30"/>
          <w:szCs w:val="30"/>
        </w:rPr>
      </w:pPr>
      <w:r>
        <w:rPr>
          <w:sz w:val="30"/>
          <w:szCs w:val="30"/>
        </w:rPr>
        <w:t xml:space="preserve">Правление организации собственников является </w:t>
      </w:r>
      <w:proofErr w:type="gramStart"/>
      <w:r>
        <w:rPr>
          <w:sz w:val="30"/>
          <w:szCs w:val="30"/>
        </w:rPr>
        <w:t>коллегиальным исполнительным</w:t>
      </w:r>
      <w:proofErr w:type="gramEnd"/>
      <w:r>
        <w:rPr>
          <w:sz w:val="30"/>
          <w:szCs w:val="30"/>
        </w:rPr>
        <w:t xml:space="preserve"> органом и подотчетно общему собранию (собранию уполномоченных) членов организации собственников.</w:t>
      </w:r>
    </w:p>
    <w:p w:rsidR="0040274A" w:rsidRDefault="0040274A" w:rsidP="0040274A">
      <w:pPr>
        <w:autoSpaceDE w:val="0"/>
        <w:autoSpaceDN w:val="0"/>
        <w:adjustRightInd w:val="0"/>
        <w:spacing w:before="300"/>
        <w:ind w:firstLine="540"/>
        <w:jc w:val="both"/>
        <w:rPr>
          <w:sz w:val="30"/>
          <w:szCs w:val="30"/>
        </w:rPr>
      </w:pPr>
      <w:proofErr w:type="gramStart"/>
      <w:r>
        <w:rPr>
          <w:sz w:val="30"/>
          <w:szCs w:val="30"/>
        </w:rP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roofErr w:type="gramEnd"/>
    </w:p>
    <w:p w:rsidR="0040274A" w:rsidRDefault="0040274A" w:rsidP="0040274A">
      <w:pPr>
        <w:autoSpaceDE w:val="0"/>
        <w:autoSpaceDN w:val="0"/>
        <w:adjustRightInd w:val="0"/>
        <w:spacing w:before="300"/>
        <w:ind w:firstLine="540"/>
        <w:jc w:val="both"/>
        <w:rPr>
          <w:sz w:val="30"/>
          <w:szCs w:val="30"/>
        </w:rPr>
      </w:pPr>
      <w:r>
        <w:rPr>
          <w:sz w:val="30"/>
          <w:szCs w:val="30"/>
        </w:rPr>
        <w:t>Членами правления организации собственников не могут быть уполномоченные и члены ревизионной комиссии.</w:t>
      </w:r>
    </w:p>
    <w:p w:rsidR="0040274A" w:rsidRDefault="0040274A" w:rsidP="0040274A">
      <w:pPr>
        <w:autoSpaceDE w:val="0"/>
        <w:autoSpaceDN w:val="0"/>
        <w:adjustRightInd w:val="0"/>
        <w:spacing w:before="300"/>
        <w:ind w:firstLine="540"/>
        <w:jc w:val="both"/>
        <w:rPr>
          <w:sz w:val="30"/>
          <w:szCs w:val="30"/>
        </w:rPr>
      </w:pPr>
      <w:proofErr w:type="gramStart"/>
      <w:r>
        <w:rPr>
          <w:sz w:val="30"/>
          <w:szCs w:val="30"/>
        </w:rP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roofErr w:type="gramEnd"/>
    </w:p>
    <w:p w:rsidR="0040274A" w:rsidRDefault="0040274A" w:rsidP="0040274A">
      <w:pPr>
        <w:autoSpaceDE w:val="0"/>
        <w:autoSpaceDN w:val="0"/>
        <w:adjustRightInd w:val="0"/>
        <w:spacing w:before="300"/>
        <w:ind w:firstLine="540"/>
        <w:jc w:val="both"/>
        <w:rPr>
          <w:sz w:val="30"/>
          <w:szCs w:val="30"/>
        </w:rPr>
      </w:pPr>
      <w:r>
        <w:rPr>
          <w:sz w:val="30"/>
          <w:szCs w:val="30"/>
        </w:rPr>
        <w:t xml:space="preserve">В случае выхода (исключения) члена правления организации застройщиков из членов организации застройщиков, отказа </w:t>
      </w:r>
      <w:proofErr w:type="gramStart"/>
      <w:r>
        <w:rPr>
          <w:sz w:val="30"/>
          <w:szCs w:val="30"/>
        </w:rPr>
        <w:t>члена правления организации застройщиков</w:t>
      </w:r>
      <w:proofErr w:type="gramEnd"/>
      <w:r>
        <w:rPr>
          <w:sz w:val="30"/>
          <w:szCs w:val="30"/>
        </w:rPr>
        <w:t xml:space="preserve"> от полномочий либо его смерти </w:t>
      </w:r>
      <w:r>
        <w:rPr>
          <w:sz w:val="30"/>
          <w:szCs w:val="30"/>
        </w:rPr>
        <w:lastRenderedPageBreak/>
        <w:t>может быть избран новый член правления организации застройщиков на оставшийся срок действия полномочий правления организации застройщиков.</w:t>
      </w:r>
    </w:p>
    <w:p w:rsidR="0040274A" w:rsidRDefault="0040274A" w:rsidP="0040274A">
      <w:pPr>
        <w:autoSpaceDE w:val="0"/>
        <w:autoSpaceDN w:val="0"/>
        <w:adjustRightInd w:val="0"/>
        <w:spacing w:before="300"/>
        <w:ind w:firstLine="540"/>
        <w:jc w:val="both"/>
        <w:rPr>
          <w:sz w:val="30"/>
          <w:szCs w:val="30"/>
        </w:rPr>
      </w:pPr>
      <w:r>
        <w:rPr>
          <w:sz w:val="30"/>
          <w:szCs w:val="30"/>
        </w:rPr>
        <w:t xml:space="preserve">2. Заседания правления организации собственников проводятся по мере необходимости, но не реже одного раза в квартал. </w:t>
      </w:r>
      <w:proofErr w:type="gramStart"/>
      <w:r>
        <w:rPr>
          <w:sz w:val="30"/>
          <w:szCs w:val="30"/>
        </w:rPr>
        <w:t>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roofErr w:type="gramEnd"/>
    </w:p>
    <w:p w:rsidR="0040274A" w:rsidRDefault="0040274A" w:rsidP="0040274A">
      <w:pPr>
        <w:autoSpaceDE w:val="0"/>
        <w:autoSpaceDN w:val="0"/>
        <w:adjustRightInd w:val="0"/>
        <w:spacing w:before="300"/>
        <w:ind w:firstLine="540"/>
        <w:jc w:val="both"/>
        <w:rPr>
          <w:sz w:val="30"/>
          <w:szCs w:val="30"/>
        </w:rPr>
      </w:pPr>
      <w:r>
        <w:rPr>
          <w:sz w:val="30"/>
          <w:szCs w:val="30"/>
        </w:rPr>
        <w:t>Решения правления организации собственников принимаются простым большинством голосов.</w:t>
      </w:r>
    </w:p>
    <w:p w:rsidR="0040274A" w:rsidRDefault="0040274A" w:rsidP="0040274A">
      <w:pPr>
        <w:autoSpaceDE w:val="0"/>
        <w:autoSpaceDN w:val="0"/>
        <w:adjustRightInd w:val="0"/>
        <w:spacing w:before="300"/>
        <w:ind w:firstLine="540"/>
        <w:jc w:val="both"/>
        <w:rPr>
          <w:sz w:val="30"/>
          <w:szCs w:val="30"/>
        </w:rPr>
      </w:pPr>
      <w:r>
        <w:rPr>
          <w:sz w:val="30"/>
          <w:szCs w:val="30"/>
        </w:rPr>
        <w:t xml:space="preserve">3. </w:t>
      </w:r>
      <w:proofErr w:type="gramStart"/>
      <w:r>
        <w:rPr>
          <w:sz w:val="30"/>
          <w:szCs w:val="30"/>
        </w:rPr>
        <w:t>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roofErr w:type="gramEnd"/>
    </w:p>
    <w:p w:rsidR="0040274A" w:rsidRDefault="0040274A" w:rsidP="0040274A">
      <w:pPr>
        <w:autoSpaceDE w:val="0"/>
        <w:autoSpaceDN w:val="0"/>
        <w:adjustRightInd w:val="0"/>
        <w:spacing w:before="300"/>
        <w:ind w:firstLine="540"/>
        <w:jc w:val="both"/>
        <w:rPr>
          <w:sz w:val="30"/>
          <w:szCs w:val="30"/>
        </w:rPr>
      </w:pPr>
      <w:r>
        <w:rPr>
          <w:sz w:val="30"/>
          <w:szCs w:val="30"/>
        </w:rPr>
        <w:t xml:space="preserve">Протоколы </w:t>
      </w:r>
      <w:proofErr w:type="gramStart"/>
      <w:r>
        <w:rPr>
          <w:sz w:val="30"/>
          <w:szCs w:val="30"/>
        </w:rPr>
        <w:t>заседаний правления организации собственников</w:t>
      </w:r>
      <w:proofErr w:type="gramEnd"/>
      <w:r>
        <w:rPr>
          <w:sz w:val="30"/>
          <w:szCs w:val="30"/>
        </w:rPr>
        <w:t xml:space="preserve"> хранятся в делах организации собственников постоянно.</w:t>
      </w:r>
    </w:p>
    <w:p w:rsidR="0040274A" w:rsidRDefault="0040274A" w:rsidP="0040274A">
      <w:pPr>
        <w:autoSpaceDE w:val="0"/>
        <w:autoSpaceDN w:val="0"/>
        <w:adjustRightInd w:val="0"/>
        <w:rPr>
          <w:sz w:val="30"/>
          <w:szCs w:val="30"/>
        </w:rPr>
      </w:pPr>
    </w:p>
    <w:p w:rsidR="0040274A" w:rsidRDefault="0040274A" w:rsidP="0040274A">
      <w:pPr>
        <w:autoSpaceDE w:val="0"/>
        <w:autoSpaceDN w:val="0"/>
        <w:adjustRightInd w:val="0"/>
        <w:ind w:firstLine="540"/>
        <w:jc w:val="both"/>
        <w:outlineLvl w:val="0"/>
        <w:rPr>
          <w:sz w:val="30"/>
          <w:szCs w:val="30"/>
        </w:rPr>
      </w:pPr>
      <w:r>
        <w:rPr>
          <w:b/>
          <w:bCs/>
          <w:sz w:val="30"/>
          <w:szCs w:val="30"/>
        </w:rPr>
        <w:t xml:space="preserve">Статья 169 </w:t>
      </w:r>
      <w:proofErr w:type="spellStart"/>
      <w:r>
        <w:rPr>
          <w:b/>
          <w:bCs/>
          <w:sz w:val="30"/>
          <w:szCs w:val="30"/>
        </w:rPr>
        <w:t>ЖК</w:t>
      </w:r>
      <w:proofErr w:type="spellEnd"/>
      <w:r>
        <w:rPr>
          <w:b/>
          <w:bCs/>
          <w:sz w:val="30"/>
          <w:szCs w:val="30"/>
        </w:rPr>
        <w:t>. «Компетенция правления организации собственников».</w:t>
      </w:r>
    </w:p>
    <w:p w:rsidR="0040274A" w:rsidRDefault="0040274A" w:rsidP="0040274A">
      <w:pPr>
        <w:autoSpaceDE w:val="0"/>
        <w:autoSpaceDN w:val="0"/>
        <w:adjustRightInd w:val="0"/>
        <w:rPr>
          <w:sz w:val="30"/>
          <w:szCs w:val="30"/>
        </w:rPr>
      </w:pPr>
    </w:p>
    <w:p w:rsidR="0040274A" w:rsidRDefault="0040274A" w:rsidP="0040274A">
      <w:pPr>
        <w:autoSpaceDE w:val="0"/>
        <w:autoSpaceDN w:val="0"/>
        <w:adjustRightInd w:val="0"/>
        <w:ind w:firstLine="540"/>
        <w:jc w:val="both"/>
        <w:rPr>
          <w:sz w:val="30"/>
          <w:szCs w:val="30"/>
        </w:rPr>
      </w:pPr>
      <w:r>
        <w:rPr>
          <w:sz w:val="30"/>
          <w:szCs w:val="30"/>
        </w:rPr>
        <w:t>К компетенции правления организации собственников относятся:</w:t>
      </w:r>
    </w:p>
    <w:p w:rsidR="0040274A" w:rsidRDefault="0040274A" w:rsidP="0040274A">
      <w:pPr>
        <w:autoSpaceDE w:val="0"/>
        <w:autoSpaceDN w:val="0"/>
        <w:adjustRightInd w:val="0"/>
        <w:spacing w:before="300"/>
        <w:ind w:firstLine="540"/>
        <w:jc w:val="both"/>
        <w:rPr>
          <w:sz w:val="30"/>
          <w:szCs w:val="30"/>
        </w:rPr>
      </w:pPr>
      <w:proofErr w:type="gramStart"/>
      <w:r>
        <w:rPr>
          <w:sz w:val="30"/>
          <w:szCs w:val="30"/>
        </w:rP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roofErr w:type="gramEnd"/>
    </w:p>
    <w:p w:rsidR="0040274A" w:rsidRDefault="0040274A" w:rsidP="0040274A">
      <w:pPr>
        <w:autoSpaceDE w:val="0"/>
        <w:autoSpaceDN w:val="0"/>
        <w:adjustRightInd w:val="0"/>
        <w:spacing w:before="300"/>
        <w:ind w:firstLine="540"/>
        <w:jc w:val="both"/>
        <w:rPr>
          <w:sz w:val="30"/>
          <w:szCs w:val="30"/>
        </w:rPr>
      </w:pPr>
      <w:proofErr w:type="gramStart"/>
      <w:r>
        <w:rPr>
          <w:sz w:val="30"/>
          <w:szCs w:val="30"/>
        </w:rPr>
        <w:t>учет членов организации собственников, а также учет имущества (в том числе денежных средств), доходов и расходов организации собственников;</w:t>
      </w:r>
      <w:proofErr w:type="gramEnd"/>
    </w:p>
    <w:p w:rsidR="0040274A" w:rsidRDefault="0040274A" w:rsidP="0040274A">
      <w:pPr>
        <w:autoSpaceDE w:val="0"/>
        <w:autoSpaceDN w:val="0"/>
        <w:adjustRightInd w:val="0"/>
        <w:spacing w:before="300"/>
        <w:ind w:firstLine="540"/>
        <w:jc w:val="both"/>
        <w:rPr>
          <w:sz w:val="30"/>
          <w:szCs w:val="30"/>
        </w:rPr>
      </w:pPr>
      <w:r>
        <w:rPr>
          <w:sz w:val="30"/>
          <w:szCs w:val="30"/>
        </w:rPr>
        <w:t xml:space="preserve">назначение по предложению </w:t>
      </w:r>
      <w:proofErr w:type="gramStart"/>
      <w:r>
        <w:rPr>
          <w:sz w:val="30"/>
          <w:szCs w:val="30"/>
        </w:rPr>
        <w:t>председателя правления организации собственников его</w:t>
      </w:r>
      <w:proofErr w:type="gramEnd"/>
      <w:r>
        <w:rPr>
          <w:sz w:val="30"/>
          <w:szCs w:val="30"/>
        </w:rPr>
        <w:t xml:space="preserve">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40274A" w:rsidRDefault="0040274A" w:rsidP="0040274A">
      <w:pPr>
        <w:autoSpaceDE w:val="0"/>
        <w:autoSpaceDN w:val="0"/>
        <w:adjustRightInd w:val="0"/>
        <w:spacing w:before="300"/>
        <w:ind w:firstLine="540"/>
        <w:jc w:val="both"/>
        <w:rPr>
          <w:sz w:val="30"/>
          <w:szCs w:val="30"/>
        </w:rPr>
      </w:pPr>
      <w:proofErr w:type="gramStart"/>
      <w:r>
        <w:rPr>
          <w:sz w:val="30"/>
          <w:szCs w:val="30"/>
        </w:rPr>
        <w:lastRenderedPageBreak/>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roofErr w:type="gramEnd"/>
    </w:p>
    <w:p w:rsidR="0040274A" w:rsidRDefault="0040274A" w:rsidP="0040274A">
      <w:pPr>
        <w:autoSpaceDE w:val="0"/>
        <w:autoSpaceDN w:val="0"/>
        <w:adjustRightInd w:val="0"/>
        <w:spacing w:before="300"/>
        <w:ind w:firstLine="540"/>
        <w:jc w:val="both"/>
        <w:rPr>
          <w:sz w:val="30"/>
          <w:szCs w:val="30"/>
        </w:rPr>
      </w:pPr>
      <w:r>
        <w:rPr>
          <w:sz w:val="30"/>
          <w:szCs w:val="30"/>
        </w:rP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40274A" w:rsidRDefault="0040274A" w:rsidP="0040274A">
      <w:pPr>
        <w:autoSpaceDE w:val="0"/>
        <w:autoSpaceDN w:val="0"/>
        <w:adjustRightInd w:val="0"/>
        <w:spacing w:before="300"/>
        <w:ind w:firstLine="540"/>
        <w:jc w:val="both"/>
        <w:rPr>
          <w:sz w:val="30"/>
          <w:szCs w:val="30"/>
        </w:rPr>
      </w:pPr>
      <w:r>
        <w:rPr>
          <w:sz w:val="30"/>
          <w:szCs w:val="30"/>
        </w:rP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40274A" w:rsidRDefault="0040274A" w:rsidP="0040274A">
      <w:pPr>
        <w:autoSpaceDE w:val="0"/>
        <w:autoSpaceDN w:val="0"/>
        <w:adjustRightInd w:val="0"/>
        <w:spacing w:before="300"/>
        <w:ind w:firstLine="540"/>
        <w:jc w:val="both"/>
        <w:rPr>
          <w:sz w:val="30"/>
          <w:szCs w:val="30"/>
        </w:rPr>
      </w:pPr>
      <w:r>
        <w:rPr>
          <w:sz w:val="30"/>
          <w:szCs w:val="30"/>
        </w:rPr>
        <w:t>организация хозяйственной деятельности организации собственников;</w:t>
      </w:r>
    </w:p>
    <w:p w:rsidR="0040274A" w:rsidRDefault="0040274A" w:rsidP="0040274A">
      <w:pPr>
        <w:autoSpaceDE w:val="0"/>
        <w:autoSpaceDN w:val="0"/>
        <w:adjustRightInd w:val="0"/>
        <w:spacing w:before="300"/>
        <w:ind w:firstLine="540"/>
        <w:jc w:val="both"/>
        <w:rPr>
          <w:sz w:val="30"/>
          <w:szCs w:val="30"/>
        </w:rPr>
      </w:pPr>
      <w:r>
        <w:rPr>
          <w:sz w:val="30"/>
          <w:szCs w:val="30"/>
        </w:rP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490DE0" w:rsidRDefault="00490DE0" w:rsidP="00490DE0">
      <w:pPr>
        <w:autoSpaceDE w:val="0"/>
        <w:autoSpaceDN w:val="0"/>
        <w:adjustRightInd w:val="0"/>
        <w:spacing w:before="300"/>
        <w:jc w:val="both"/>
        <w:rPr>
          <w:b/>
          <w:sz w:val="30"/>
          <w:szCs w:val="30"/>
        </w:rPr>
      </w:pPr>
      <w:r w:rsidRPr="008B4BBB">
        <w:rPr>
          <w:b/>
          <w:sz w:val="30"/>
          <w:szCs w:val="30"/>
        </w:rPr>
        <w:t xml:space="preserve">ПРОВЕДЕНИЕ </w:t>
      </w:r>
      <w:r w:rsidR="008B4BBB" w:rsidRPr="008B4BBB">
        <w:rPr>
          <w:b/>
          <w:sz w:val="30"/>
          <w:szCs w:val="30"/>
        </w:rPr>
        <w:t xml:space="preserve">ОБЩЕГО СОБРАНИЯ ЧЛЕНОВ ТС и </w:t>
      </w:r>
      <w:proofErr w:type="spellStart"/>
      <w:r w:rsidR="008B4BBB" w:rsidRPr="008B4BBB">
        <w:rPr>
          <w:b/>
          <w:sz w:val="30"/>
          <w:szCs w:val="30"/>
        </w:rPr>
        <w:t>ЖСПК</w:t>
      </w:r>
      <w:proofErr w:type="spellEnd"/>
      <w:r w:rsidR="00527BDF">
        <w:rPr>
          <w:b/>
          <w:sz w:val="30"/>
          <w:szCs w:val="30"/>
        </w:rPr>
        <w:t xml:space="preserve">, компетенция общего собрания </w:t>
      </w:r>
    </w:p>
    <w:p w:rsidR="00527BDF" w:rsidRPr="007644AC" w:rsidRDefault="00527BDF" w:rsidP="00527BDF">
      <w:pPr>
        <w:autoSpaceDE w:val="0"/>
        <w:autoSpaceDN w:val="0"/>
        <w:adjustRightInd w:val="0"/>
        <w:ind w:firstLine="540"/>
        <w:jc w:val="both"/>
        <w:outlineLvl w:val="0"/>
        <w:rPr>
          <w:b/>
          <w:bCs/>
          <w:sz w:val="30"/>
          <w:szCs w:val="30"/>
        </w:rPr>
      </w:pPr>
      <w:r w:rsidRPr="007644AC">
        <w:rPr>
          <w:b/>
          <w:bCs/>
          <w:sz w:val="30"/>
          <w:szCs w:val="30"/>
        </w:rPr>
        <w:t xml:space="preserve">Статья 166 </w:t>
      </w:r>
      <w:proofErr w:type="spellStart"/>
      <w:r w:rsidRPr="007644AC">
        <w:rPr>
          <w:b/>
          <w:bCs/>
          <w:sz w:val="30"/>
          <w:szCs w:val="30"/>
        </w:rPr>
        <w:t>ЖК</w:t>
      </w:r>
      <w:proofErr w:type="spellEnd"/>
      <w:r w:rsidRPr="007644AC">
        <w:rPr>
          <w:b/>
          <w:bCs/>
          <w:sz w:val="30"/>
          <w:szCs w:val="30"/>
        </w:rPr>
        <w:t>. «Общее собрание (собрание уполномоченных) членов организации собственников»</w:t>
      </w:r>
      <w:r w:rsidR="007644AC">
        <w:rPr>
          <w:b/>
          <w:bCs/>
          <w:sz w:val="30"/>
          <w:szCs w:val="30"/>
        </w:rPr>
        <w:t>.</w:t>
      </w:r>
    </w:p>
    <w:p w:rsidR="00527BDF" w:rsidRPr="0049551F" w:rsidRDefault="00527BDF" w:rsidP="00527BDF">
      <w:pPr>
        <w:autoSpaceDE w:val="0"/>
        <w:autoSpaceDN w:val="0"/>
        <w:adjustRightInd w:val="0"/>
        <w:rPr>
          <w:bCs/>
          <w:sz w:val="30"/>
          <w:szCs w:val="30"/>
        </w:rPr>
      </w:pPr>
    </w:p>
    <w:p w:rsidR="00527BDF" w:rsidRPr="0049551F" w:rsidRDefault="00527BDF" w:rsidP="00527BDF">
      <w:pPr>
        <w:autoSpaceDE w:val="0"/>
        <w:autoSpaceDN w:val="0"/>
        <w:adjustRightInd w:val="0"/>
        <w:ind w:firstLine="540"/>
        <w:jc w:val="both"/>
        <w:rPr>
          <w:bCs/>
          <w:sz w:val="30"/>
          <w:szCs w:val="30"/>
        </w:rPr>
      </w:pPr>
      <w:r w:rsidRPr="0049551F">
        <w:rPr>
          <w:bCs/>
          <w:sz w:val="30"/>
          <w:szCs w:val="30"/>
        </w:rPr>
        <w:t>1. Высшим органом управления организации собственников является общее собрание ее членов.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Высшим органом управления также может являться собрание уполномоченных членов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w:t>
      </w:r>
      <w:proofErr w:type="gramEnd"/>
      <w:r w:rsidRPr="0049551F">
        <w:rPr>
          <w:bCs/>
          <w:sz w:val="30"/>
          <w:szCs w:val="30"/>
        </w:rPr>
        <w:t xml:space="preserve"> Уставом может быть предусмотрено иное представительство.</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Выборы уполномоченных должны проводиться не реже одного раза в пять лет. В случае </w:t>
      </w:r>
      <w:proofErr w:type="spellStart"/>
      <w:r w:rsidRPr="0049551F">
        <w:rPr>
          <w:bCs/>
          <w:sz w:val="30"/>
          <w:szCs w:val="30"/>
        </w:rPr>
        <w:t>неизбрания</w:t>
      </w:r>
      <w:proofErr w:type="spellEnd"/>
      <w:r w:rsidRPr="0049551F">
        <w:rPr>
          <w:bCs/>
          <w:sz w:val="30"/>
          <w:szCs w:val="30"/>
        </w:rPr>
        <w:t xml:space="preserve"> общим собранием </w:t>
      </w:r>
      <w:proofErr w:type="gramStart"/>
      <w:r w:rsidRPr="0049551F">
        <w:rPr>
          <w:bCs/>
          <w:sz w:val="30"/>
          <w:szCs w:val="30"/>
        </w:rPr>
        <w:t>членов организации собственников нового состава уполномоченных</w:t>
      </w:r>
      <w:proofErr w:type="gramEnd"/>
      <w:r w:rsidRPr="0049551F">
        <w:rPr>
          <w:bCs/>
          <w:sz w:val="30"/>
          <w:szCs w:val="30"/>
        </w:rPr>
        <w:t xml:space="preserve"> в установленный срок они сохраняют свои полномочия до избрания нового состава, но не более чем </w:t>
      </w:r>
      <w:r w:rsidRPr="0049551F">
        <w:rPr>
          <w:bCs/>
          <w:sz w:val="30"/>
          <w:szCs w:val="30"/>
        </w:rPr>
        <w:lastRenderedPageBreak/>
        <w:t>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2. </w:t>
      </w:r>
      <w:proofErr w:type="gramStart"/>
      <w:r w:rsidRPr="0049551F">
        <w:rPr>
          <w:bCs/>
          <w:sz w:val="30"/>
          <w:szCs w:val="30"/>
        </w:rPr>
        <w:t>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roofErr w:type="gramEnd"/>
    </w:p>
    <w:p w:rsidR="00527BDF" w:rsidRPr="0049551F" w:rsidRDefault="00527BDF" w:rsidP="00527BDF">
      <w:pPr>
        <w:autoSpaceDE w:val="0"/>
        <w:autoSpaceDN w:val="0"/>
        <w:adjustRightInd w:val="0"/>
        <w:spacing w:before="300"/>
        <w:ind w:firstLine="540"/>
        <w:jc w:val="both"/>
        <w:rPr>
          <w:bCs/>
          <w:sz w:val="30"/>
          <w:szCs w:val="30"/>
        </w:rPr>
      </w:pPr>
      <w:bookmarkStart w:id="2" w:name="Par7"/>
      <w:bookmarkEnd w:id="2"/>
      <w:r w:rsidRPr="0049551F">
        <w:rPr>
          <w:bCs/>
          <w:sz w:val="30"/>
          <w:szCs w:val="30"/>
        </w:rPr>
        <w:t xml:space="preserve">3. </w:t>
      </w:r>
      <w:proofErr w:type="gramStart"/>
      <w:r w:rsidRPr="0049551F">
        <w:rPr>
          <w:bCs/>
          <w:sz w:val="30"/>
          <w:szCs w:val="30"/>
        </w:rPr>
        <w:t>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w:t>
      </w:r>
      <w:proofErr w:type="gramEnd"/>
      <w:r w:rsidRPr="0049551F">
        <w:rPr>
          <w:bCs/>
          <w:sz w:val="30"/>
          <w:szCs w:val="30"/>
        </w:rPr>
        <w:t xml:space="preserve">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 xml:space="preserve">Собственник объектов недвижимого имущества, не являющийся членом организации застройщиков, при участии в голосовании в соответствии с </w:t>
      </w:r>
      <w:hyperlink w:anchor="Par11" w:history="1">
        <w:r w:rsidRPr="0049551F">
          <w:rPr>
            <w:bCs/>
            <w:sz w:val="30"/>
            <w:szCs w:val="30"/>
          </w:rPr>
          <w:t>частью третьей пункта 4</w:t>
        </w:r>
      </w:hyperlink>
      <w:r w:rsidRPr="0049551F">
        <w:rPr>
          <w:bCs/>
          <w:sz w:val="30"/>
          <w:szCs w:val="30"/>
        </w:rPr>
        <w:t xml:space="preserve"> настоящей статьи имеет количество голосов, пропорциональное размеру его доли в праве собственности на общее имущество совместного домовладения.</w:t>
      </w:r>
      <w:proofErr w:type="gramEnd"/>
    </w:p>
    <w:p w:rsidR="00527BDF" w:rsidRPr="0049551F" w:rsidRDefault="00527BDF" w:rsidP="00527BDF">
      <w:pPr>
        <w:autoSpaceDE w:val="0"/>
        <w:autoSpaceDN w:val="0"/>
        <w:adjustRightInd w:val="0"/>
        <w:spacing w:before="300"/>
        <w:ind w:firstLine="540"/>
        <w:jc w:val="both"/>
        <w:rPr>
          <w:bCs/>
          <w:sz w:val="30"/>
          <w:szCs w:val="30"/>
        </w:rPr>
      </w:pPr>
      <w:bookmarkStart w:id="3" w:name="Par9"/>
      <w:bookmarkEnd w:id="3"/>
      <w:r w:rsidRPr="0049551F">
        <w:rPr>
          <w:bCs/>
          <w:sz w:val="30"/>
          <w:szCs w:val="30"/>
        </w:rPr>
        <w:t xml:space="preserve">4. </w:t>
      </w:r>
      <w:proofErr w:type="gramStart"/>
      <w:r w:rsidRPr="0049551F">
        <w:rPr>
          <w:bCs/>
          <w:sz w:val="30"/>
          <w:szCs w:val="30"/>
        </w:rPr>
        <w:t>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w:t>
      </w:r>
      <w:proofErr w:type="gramEnd"/>
      <w:r w:rsidRPr="0049551F">
        <w:rPr>
          <w:bCs/>
          <w:sz w:val="30"/>
          <w:szCs w:val="30"/>
        </w:rPr>
        <w:t xml:space="preserve"> </w:t>
      </w:r>
      <w:r w:rsidRPr="0049551F">
        <w:rPr>
          <w:bCs/>
          <w:sz w:val="30"/>
          <w:szCs w:val="30"/>
        </w:rPr>
        <w:lastRenderedPageBreak/>
        <w:t xml:space="preserve">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w:t>
      </w:r>
      <w:proofErr w:type="gramStart"/>
      <w:r w:rsidRPr="0049551F">
        <w:rPr>
          <w:bCs/>
          <w:sz w:val="30"/>
          <w:szCs w:val="30"/>
        </w:rPr>
        <w:t>голосов всех членов организации собственников</w:t>
      </w:r>
      <w:proofErr w:type="gramEnd"/>
      <w:r w:rsidRPr="0049551F">
        <w:rPr>
          <w:bCs/>
          <w:sz w:val="30"/>
          <w:szCs w:val="30"/>
        </w:rPr>
        <w:t>.</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w:t>
      </w:r>
      <w:proofErr w:type="gramEnd"/>
      <w:r w:rsidRPr="0049551F">
        <w:rPr>
          <w:bCs/>
          <w:sz w:val="30"/>
          <w:szCs w:val="30"/>
        </w:rPr>
        <w:t xml:space="preserve"> третями </w:t>
      </w:r>
      <w:proofErr w:type="gramStart"/>
      <w:r w:rsidRPr="0049551F">
        <w:rPr>
          <w:bCs/>
          <w:sz w:val="30"/>
          <w:szCs w:val="30"/>
        </w:rPr>
        <w:t>голосов всех членов организации собственников</w:t>
      </w:r>
      <w:proofErr w:type="gramEnd"/>
      <w:r w:rsidRPr="0049551F">
        <w:rPr>
          <w:bCs/>
          <w:sz w:val="30"/>
          <w:szCs w:val="30"/>
        </w:rPr>
        <w:t>.</w:t>
      </w:r>
    </w:p>
    <w:p w:rsidR="00527BDF" w:rsidRPr="0049551F" w:rsidRDefault="00527BDF" w:rsidP="00527BDF">
      <w:pPr>
        <w:autoSpaceDE w:val="0"/>
        <w:autoSpaceDN w:val="0"/>
        <w:adjustRightInd w:val="0"/>
        <w:spacing w:before="300"/>
        <w:ind w:firstLine="540"/>
        <w:jc w:val="both"/>
        <w:rPr>
          <w:bCs/>
          <w:sz w:val="30"/>
          <w:szCs w:val="30"/>
        </w:rPr>
      </w:pPr>
      <w:bookmarkStart w:id="4" w:name="Par11"/>
      <w:bookmarkEnd w:id="4"/>
      <w:proofErr w:type="gramStart"/>
      <w:r w:rsidRPr="0049551F">
        <w:rPr>
          <w:bCs/>
          <w:sz w:val="30"/>
          <w:szCs w:val="30"/>
        </w:rP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roofErr w:type="gramEnd"/>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5. </w:t>
      </w:r>
      <w:proofErr w:type="gramStart"/>
      <w:r w:rsidRPr="0049551F">
        <w:rPr>
          <w:bCs/>
          <w:sz w:val="30"/>
          <w:szCs w:val="30"/>
        </w:rPr>
        <w:t>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w:t>
      </w:r>
      <w:proofErr w:type="gramEnd"/>
      <w:r w:rsidRPr="0049551F">
        <w:rPr>
          <w:bCs/>
          <w:sz w:val="30"/>
          <w:szCs w:val="30"/>
        </w:rPr>
        <w:t xml:space="preserve"> вопросам, предусмотренным </w:t>
      </w:r>
      <w:hyperlink w:anchor="Par48" w:history="1">
        <w:r w:rsidRPr="0049551F">
          <w:rPr>
            <w:bCs/>
            <w:sz w:val="30"/>
            <w:szCs w:val="30"/>
          </w:rPr>
          <w:t>абзацем четырнадцатым части первой пункта 1 статьи 167</w:t>
        </w:r>
      </w:hyperlink>
      <w:r w:rsidRPr="0049551F">
        <w:rPr>
          <w:bCs/>
          <w:sz w:val="30"/>
          <w:szCs w:val="30"/>
        </w:rPr>
        <w:t xml:space="preserve"> настоящего Кодекса.</w:t>
      </w:r>
    </w:p>
    <w:p w:rsidR="00527BDF" w:rsidRPr="0049551F" w:rsidRDefault="00527BDF" w:rsidP="00527BDF">
      <w:pPr>
        <w:autoSpaceDE w:val="0"/>
        <w:autoSpaceDN w:val="0"/>
        <w:adjustRightInd w:val="0"/>
        <w:spacing w:before="300"/>
        <w:ind w:firstLine="540"/>
        <w:jc w:val="both"/>
        <w:rPr>
          <w:bCs/>
          <w:sz w:val="30"/>
          <w:szCs w:val="30"/>
        </w:rPr>
      </w:pPr>
      <w:bookmarkStart w:id="5" w:name="Par13"/>
      <w:bookmarkEnd w:id="5"/>
      <w:r w:rsidRPr="0049551F">
        <w:rPr>
          <w:bCs/>
          <w:sz w:val="30"/>
          <w:szCs w:val="30"/>
        </w:rPr>
        <w:t xml:space="preserve">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w:t>
      </w:r>
      <w:proofErr w:type="gramStart"/>
      <w:r w:rsidRPr="0049551F">
        <w:rPr>
          <w:bCs/>
          <w:sz w:val="30"/>
          <w:szCs w:val="30"/>
        </w:rPr>
        <w:t>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w:t>
      </w:r>
      <w:proofErr w:type="gramEnd"/>
      <w:r w:rsidRPr="0049551F">
        <w:rPr>
          <w:bCs/>
          <w:sz w:val="30"/>
          <w:szCs w:val="30"/>
        </w:rPr>
        <w:t xml:space="preserve"> Такое решение (предложение, письменное </w:t>
      </w:r>
      <w:r w:rsidRPr="0049551F">
        <w:rPr>
          <w:bCs/>
          <w:sz w:val="30"/>
          <w:szCs w:val="30"/>
        </w:rPr>
        <w:lastRenderedPageBreak/>
        <w:t>требование) должно включать в себя предполагаемую повестку дня общего собрания (собрания уполномоченных) членов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roofErr w:type="gramEnd"/>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 xml:space="preserve">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w:t>
      </w:r>
      <w:hyperlink w:anchor="Par13" w:history="1">
        <w:r w:rsidRPr="0049551F">
          <w:rPr>
            <w:bCs/>
            <w:sz w:val="30"/>
            <w:szCs w:val="30"/>
          </w:rPr>
          <w:t>частью первой</w:t>
        </w:r>
      </w:hyperlink>
      <w:r w:rsidRPr="0049551F">
        <w:rPr>
          <w:bCs/>
          <w:sz w:val="30"/>
          <w:szCs w:val="30"/>
        </w:rPr>
        <w:t xml:space="preserve"> настоящего пункта.</w:t>
      </w:r>
      <w:proofErr w:type="gramEnd"/>
      <w:r w:rsidRPr="0049551F">
        <w:rPr>
          <w:bCs/>
          <w:sz w:val="30"/>
          <w:szCs w:val="30"/>
        </w:rPr>
        <w:t xml:space="preserve"> </w:t>
      </w:r>
      <w:proofErr w:type="gramStart"/>
      <w:r w:rsidRPr="0049551F">
        <w:rPr>
          <w:bCs/>
          <w:sz w:val="30"/>
          <w:szCs w:val="30"/>
        </w:rPr>
        <w:t>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w:t>
      </w:r>
      <w:proofErr w:type="gramEnd"/>
      <w:r w:rsidRPr="0049551F">
        <w:rPr>
          <w:bCs/>
          <w:sz w:val="30"/>
          <w:szCs w:val="30"/>
        </w:rPr>
        <w:t xml:space="preserve"> Инициаторы общего собрания информируют членов организации собственников о принятом ими решении в порядке, установленном </w:t>
      </w:r>
      <w:hyperlink w:anchor="Par17" w:history="1">
        <w:r w:rsidRPr="0049551F">
          <w:rPr>
            <w:bCs/>
            <w:sz w:val="30"/>
            <w:szCs w:val="30"/>
          </w:rPr>
          <w:t>частью первой пункта 7</w:t>
        </w:r>
      </w:hyperlink>
      <w:r w:rsidRPr="0049551F">
        <w:rPr>
          <w:bCs/>
          <w:sz w:val="30"/>
          <w:szCs w:val="30"/>
        </w:rPr>
        <w:t xml:space="preserve"> настоящей статьи.</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w:t>
      </w:r>
      <w:proofErr w:type="gramStart"/>
      <w:r w:rsidRPr="0049551F">
        <w:rPr>
          <w:bCs/>
          <w:sz w:val="30"/>
          <w:szCs w:val="30"/>
        </w:rPr>
        <w:t>с даты получения</w:t>
      </w:r>
      <w:proofErr w:type="gramEnd"/>
      <w:r w:rsidRPr="0049551F">
        <w:rPr>
          <w:bCs/>
          <w:sz w:val="30"/>
          <w:szCs w:val="30"/>
        </w:rPr>
        <w:t xml:space="preserve"> соответствующего предложения или письменного требования.</w:t>
      </w:r>
    </w:p>
    <w:p w:rsidR="00527BDF" w:rsidRPr="0049551F" w:rsidRDefault="00527BDF" w:rsidP="00527BDF">
      <w:pPr>
        <w:autoSpaceDE w:val="0"/>
        <w:autoSpaceDN w:val="0"/>
        <w:adjustRightInd w:val="0"/>
        <w:spacing w:before="300"/>
        <w:ind w:firstLine="540"/>
        <w:jc w:val="both"/>
        <w:rPr>
          <w:bCs/>
          <w:sz w:val="30"/>
          <w:szCs w:val="30"/>
        </w:rPr>
      </w:pPr>
      <w:bookmarkStart w:id="6" w:name="Par17"/>
      <w:bookmarkEnd w:id="6"/>
      <w:r w:rsidRPr="0049551F">
        <w:rPr>
          <w:bCs/>
          <w:sz w:val="30"/>
          <w:szCs w:val="30"/>
        </w:rPr>
        <w:t xml:space="preserve">7. </w:t>
      </w:r>
      <w:proofErr w:type="gramStart"/>
      <w:r w:rsidRPr="0049551F">
        <w:rPr>
          <w:bCs/>
          <w:sz w:val="30"/>
          <w:szCs w:val="30"/>
        </w:rPr>
        <w:t>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w:t>
      </w:r>
      <w:proofErr w:type="gramEnd"/>
      <w:r w:rsidRPr="0049551F">
        <w:rPr>
          <w:bCs/>
          <w:sz w:val="30"/>
          <w:szCs w:val="30"/>
        </w:rPr>
        <w:t xml:space="preserve">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lastRenderedPageBreak/>
        <w:t xml:space="preserve">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w:t>
      </w:r>
      <w:hyperlink r:id="rId9" w:history="1">
        <w:r w:rsidRPr="0049551F">
          <w:rPr>
            <w:bCs/>
            <w:sz w:val="30"/>
            <w:szCs w:val="30"/>
          </w:rPr>
          <w:t>кодексом</w:t>
        </w:r>
      </w:hyperlink>
      <w:r w:rsidRPr="0049551F">
        <w:rPr>
          <w:bCs/>
          <w:sz w:val="30"/>
          <w:szCs w:val="30"/>
        </w:rPr>
        <w:t xml:space="preserve"> Республики Беларусь.</w:t>
      </w:r>
      <w:proofErr w:type="gramEnd"/>
      <w:r w:rsidRPr="0049551F">
        <w:rPr>
          <w:bCs/>
          <w:sz w:val="30"/>
          <w:szCs w:val="30"/>
        </w:rPr>
        <w:t xml:space="preserve">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w:t>
      </w:r>
      <w:proofErr w:type="gramStart"/>
      <w:r w:rsidRPr="0049551F">
        <w:rPr>
          <w:bCs/>
          <w:sz w:val="30"/>
          <w:szCs w:val="30"/>
        </w:rPr>
        <w:t xml:space="preserve">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w:t>
      </w:r>
      <w:hyperlink w:anchor="Par7" w:history="1">
        <w:r w:rsidRPr="0049551F">
          <w:rPr>
            <w:bCs/>
            <w:sz w:val="30"/>
            <w:szCs w:val="30"/>
          </w:rPr>
          <w:t>пунктом 3</w:t>
        </w:r>
      </w:hyperlink>
      <w:r w:rsidRPr="0049551F">
        <w:rPr>
          <w:bCs/>
          <w:sz w:val="30"/>
          <w:szCs w:val="30"/>
        </w:rPr>
        <w:t xml:space="preserve"> настоящей статьи, а также при подсчете результатов голосования.</w:t>
      </w:r>
      <w:proofErr w:type="gramEnd"/>
      <w:r w:rsidRPr="0049551F">
        <w:rPr>
          <w:bCs/>
          <w:sz w:val="30"/>
          <w:szCs w:val="30"/>
        </w:rPr>
        <w:t xml:space="preserve">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Уполномоченные не могут передавать свои полномочия другим лицам.</w:t>
      </w:r>
    </w:p>
    <w:p w:rsidR="00527BDF" w:rsidRPr="0049551F" w:rsidRDefault="00527BDF" w:rsidP="00527BDF">
      <w:pPr>
        <w:autoSpaceDE w:val="0"/>
        <w:autoSpaceDN w:val="0"/>
        <w:adjustRightInd w:val="0"/>
        <w:spacing w:before="300"/>
        <w:ind w:firstLine="540"/>
        <w:jc w:val="both"/>
        <w:rPr>
          <w:bCs/>
          <w:sz w:val="30"/>
          <w:szCs w:val="30"/>
        </w:rPr>
      </w:pPr>
      <w:bookmarkStart w:id="7" w:name="Par20"/>
      <w:bookmarkEnd w:id="7"/>
      <w:r w:rsidRPr="0049551F">
        <w:rPr>
          <w:bCs/>
          <w:sz w:val="30"/>
          <w:szCs w:val="30"/>
        </w:rPr>
        <w:t xml:space="preserve">8. При необходимости общее собрание членов организации собственников может проводиться в форме письменного опроса. </w:t>
      </w:r>
      <w:proofErr w:type="gramStart"/>
      <w:r w:rsidRPr="0049551F">
        <w:rPr>
          <w:bCs/>
          <w:sz w:val="30"/>
          <w:szCs w:val="30"/>
        </w:rPr>
        <w:t>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roofErr w:type="gramEnd"/>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9. Бюллетень для голосования должен содержать:</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повестку </w:t>
      </w:r>
      <w:proofErr w:type="gramStart"/>
      <w:r w:rsidRPr="0049551F">
        <w:rPr>
          <w:bCs/>
          <w:sz w:val="30"/>
          <w:szCs w:val="30"/>
        </w:rPr>
        <w:t>дня общего собрания членов организации</w:t>
      </w:r>
      <w:proofErr w:type="gramEnd"/>
      <w:r w:rsidRPr="0049551F">
        <w:rPr>
          <w:bCs/>
          <w:sz w:val="30"/>
          <w:szCs w:val="30"/>
        </w:rPr>
        <w:t xml:space="preserve"> собственников, проводимого в форме письменного опроса;</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формулировку вопросов, голосование по которым проводится этим бюллетенем, и формулировку проектов решений по каждому вопросу;</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варианты голосования по каждому вопросу повестки дня, выраженные словами "за", "против", "воздержался";</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разъяснение порядка заполнения бюллетеня по каждому вопросу;</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lastRenderedPageBreak/>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roofErr w:type="gramEnd"/>
    </w:p>
    <w:p w:rsidR="00527BDF" w:rsidRPr="0049551F" w:rsidRDefault="00527BDF" w:rsidP="00527BDF">
      <w:pPr>
        <w:autoSpaceDE w:val="0"/>
        <w:autoSpaceDN w:val="0"/>
        <w:adjustRightInd w:val="0"/>
        <w:spacing w:before="300"/>
        <w:ind w:firstLine="540"/>
        <w:jc w:val="both"/>
        <w:rPr>
          <w:bCs/>
          <w:sz w:val="30"/>
          <w:szCs w:val="30"/>
        </w:rPr>
      </w:pPr>
      <w:bookmarkStart w:id="8" w:name="Par27"/>
      <w:bookmarkEnd w:id="8"/>
      <w:r w:rsidRPr="0049551F">
        <w:rPr>
          <w:bCs/>
          <w:sz w:val="30"/>
          <w:szCs w:val="30"/>
        </w:rP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11. Результаты голосования отражаются в протоколе общего собрания (собрания уполномоченных) членов организации собственников. </w:t>
      </w:r>
      <w:proofErr w:type="gramStart"/>
      <w:r w:rsidRPr="0049551F">
        <w:rPr>
          <w:bCs/>
          <w:sz w:val="30"/>
          <w:szCs w:val="30"/>
        </w:rPr>
        <w:t xml:space="preserve">Протокол общего собрания (собрания уполномоченных) членов организации собственников, за исключением протокола, предусмотренного </w:t>
      </w:r>
      <w:hyperlink w:anchor="Par27" w:history="1">
        <w:r w:rsidRPr="0049551F">
          <w:rPr>
            <w:bCs/>
            <w:sz w:val="30"/>
            <w:szCs w:val="30"/>
          </w:rPr>
          <w:t>частью второй пункта 9</w:t>
        </w:r>
      </w:hyperlink>
      <w:r w:rsidRPr="0049551F">
        <w:rPr>
          <w:bCs/>
          <w:sz w:val="30"/>
          <w:szCs w:val="30"/>
        </w:rPr>
        <w:t xml:space="preserve">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roofErr w:type="gramEnd"/>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12. </w:t>
      </w:r>
      <w:proofErr w:type="gramStart"/>
      <w:r w:rsidRPr="0049551F">
        <w:rPr>
          <w:bCs/>
          <w:sz w:val="30"/>
          <w:szCs w:val="30"/>
        </w:rPr>
        <w:t xml:space="preserve">Решения общего собрания (собрания уполномоченных) членов организации собственников доводятся до сведения членов организации </w:t>
      </w:r>
      <w:r w:rsidRPr="0049551F">
        <w:rPr>
          <w:bCs/>
          <w:sz w:val="30"/>
          <w:szCs w:val="30"/>
        </w:rPr>
        <w:lastRenderedPageBreak/>
        <w:t>собственников, а также собственников объектов недвижимого имущества,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w:t>
      </w:r>
      <w:proofErr w:type="gramEnd"/>
      <w:r w:rsidRPr="0049551F">
        <w:rPr>
          <w:bCs/>
          <w:sz w:val="30"/>
          <w:szCs w:val="30"/>
        </w:rPr>
        <w:t xml:space="preserve"> подсчета голосов.</w:t>
      </w:r>
    </w:p>
    <w:p w:rsidR="00527BDF" w:rsidRPr="0049551F" w:rsidRDefault="00527BDF" w:rsidP="00527BDF">
      <w:pPr>
        <w:autoSpaceDE w:val="0"/>
        <w:autoSpaceDN w:val="0"/>
        <w:adjustRightInd w:val="0"/>
        <w:rPr>
          <w:bCs/>
          <w:sz w:val="30"/>
          <w:szCs w:val="30"/>
        </w:rPr>
      </w:pPr>
    </w:p>
    <w:p w:rsidR="00527BDF" w:rsidRPr="00065CB8" w:rsidRDefault="00527BDF" w:rsidP="00527BDF">
      <w:pPr>
        <w:autoSpaceDE w:val="0"/>
        <w:autoSpaceDN w:val="0"/>
        <w:adjustRightInd w:val="0"/>
        <w:ind w:firstLine="540"/>
        <w:jc w:val="both"/>
        <w:outlineLvl w:val="0"/>
        <w:rPr>
          <w:b/>
          <w:bCs/>
          <w:sz w:val="30"/>
          <w:szCs w:val="30"/>
        </w:rPr>
      </w:pPr>
      <w:r w:rsidRPr="00065CB8">
        <w:rPr>
          <w:b/>
          <w:bCs/>
          <w:sz w:val="30"/>
          <w:szCs w:val="30"/>
        </w:rPr>
        <w:t xml:space="preserve">Статья 167 </w:t>
      </w:r>
      <w:proofErr w:type="spellStart"/>
      <w:r w:rsidRPr="00065CB8">
        <w:rPr>
          <w:b/>
          <w:bCs/>
          <w:sz w:val="30"/>
          <w:szCs w:val="30"/>
        </w:rPr>
        <w:t>ЖК</w:t>
      </w:r>
      <w:proofErr w:type="spellEnd"/>
      <w:r w:rsidRPr="00065CB8">
        <w:rPr>
          <w:b/>
          <w:bCs/>
          <w:sz w:val="30"/>
          <w:szCs w:val="30"/>
        </w:rPr>
        <w:t>. «Исключительная компетенция общего собрания (собрания уполномоченных) членов организации собственников и порядок принятия им решений».</w:t>
      </w:r>
    </w:p>
    <w:p w:rsidR="00527BDF" w:rsidRPr="0049551F" w:rsidRDefault="00527BDF" w:rsidP="00527BDF">
      <w:pPr>
        <w:autoSpaceDE w:val="0"/>
        <w:autoSpaceDN w:val="0"/>
        <w:adjustRightInd w:val="0"/>
        <w:rPr>
          <w:bCs/>
          <w:sz w:val="30"/>
          <w:szCs w:val="30"/>
        </w:rPr>
      </w:pPr>
    </w:p>
    <w:p w:rsidR="00527BDF" w:rsidRPr="0049551F" w:rsidRDefault="00527BDF" w:rsidP="00527BDF">
      <w:pPr>
        <w:autoSpaceDE w:val="0"/>
        <w:autoSpaceDN w:val="0"/>
        <w:adjustRightInd w:val="0"/>
        <w:ind w:firstLine="540"/>
        <w:jc w:val="both"/>
        <w:rPr>
          <w:bCs/>
          <w:sz w:val="30"/>
          <w:szCs w:val="30"/>
        </w:rPr>
      </w:pPr>
      <w:bookmarkStart w:id="9" w:name="Par35"/>
      <w:bookmarkEnd w:id="9"/>
      <w:r w:rsidRPr="0049551F">
        <w:rPr>
          <w:bCs/>
          <w:sz w:val="30"/>
          <w:szCs w:val="30"/>
        </w:rPr>
        <w:t xml:space="preserve">1. К исключительной компетенции общего </w:t>
      </w:r>
      <w:proofErr w:type="gramStart"/>
      <w:r w:rsidRPr="0049551F">
        <w:rPr>
          <w:bCs/>
          <w:sz w:val="30"/>
          <w:szCs w:val="30"/>
        </w:rPr>
        <w:t>собрания членов организации собственников</w:t>
      </w:r>
      <w:proofErr w:type="gramEnd"/>
      <w:r w:rsidRPr="0049551F">
        <w:rPr>
          <w:bCs/>
          <w:sz w:val="30"/>
          <w:szCs w:val="30"/>
        </w:rPr>
        <w:t xml:space="preserve"> относятся:</w:t>
      </w:r>
    </w:p>
    <w:p w:rsidR="00527BDF" w:rsidRPr="0049551F" w:rsidRDefault="00527BDF" w:rsidP="00527BDF">
      <w:pPr>
        <w:autoSpaceDE w:val="0"/>
        <w:autoSpaceDN w:val="0"/>
        <w:adjustRightInd w:val="0"/>
        <w:spacing w:before="300"/>
        <w:ind w:firstLine="540"/>
        <w:jc w:val="both"/>
        <w:rPr>
          <w:bCs/>
          <w:sz w:val="30"/>
          <w:szCs w:val="30"/>
        </w:rPr>
      </w:pPr>
      <w:bookmarkStart w:id="10" w:name="Par36"/>
      <w:bookmarkEnd w:id="10"/>
      <w:r w:rsidRPr="0049551F">
        <w:rPr>
          <w:bCs/>
          <w:sz w:val="30"/>
          <w:szCs w:val="30"/>
        </w:rPr>
        <w:t>внесение изменений и (или) дополнений в устав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определение основных </w:t>
      </w:r>
      <w:proofErr w:type="gramStart"/>
      <w:r w:rsidRPr="0049551F">
        <w:rPr>
          <w:bCs/>
          <w:sz w:val="30"/>
          <w:szCs w:val="30"/>
        </w:rPr>
        <w:t>направлений деятельности организации собственников</w:t>
      </w:r>
      <w:proofErr w:type="gramEnd"/>
      <w:r w:rsidRPr="0049551F">
        <w:rPr>
          <w:bCs/>
          <w:sz w:val="30"/>
          <w:szCs w:val="30"/>
        </w:rPr>
        <w:t>;</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установление размеров, состава и порядка внесения всех видов взносов;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установление в соответствии с законодательством размеров пени за несвоевременное внесение взносов;</w:t>
      </w:r>
    </w:p>
    <w:p w:rsidR="00527BDF" w:rsidRPr="0049551F" w:rsidRDefault="00527BDF" w:rsidP="00527BDF">
      <w:pPr>
        <w:autoSpaceDE w:val="0"/>
        <w:autoSpaceDN w:val="0"/>
        <w:adjustRightInd w:val="0"/>
        <w:spacing w:before="300"/>
        <w:ind w:firstLine="540"/>
        <w:jc w:val="both"/>
        <w:rPr>
          <w:bCs/>
          <w:sz w:val="30"/>
          <w:szCs w:val="30"/>
        </w:rPr>
      </w:pPr>
      <w:bookmarkStart w:id="11" w:name="Par40"/>
      <w:bookmarkEnd w:id="11"/>
      <w:r w:rsidRPr="0049551F">
        <w:rPr>
          <w:bCs/>
          <w:sz w:val="30"/>
          <w:szCs w:val="30"/>
        </w:rPr>
        <w:t>избрание уполномоченных, досрочное прекращение их полномочий;</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определение количественного </w:t>
      </w:r>
      <w:proofErr w:type="gramStart"/>
      <w:r w:rsidRPr="0049551F">
        <w:rPr>
          <w:bCs/>
          <w:sz w:val="30"/>
          <w:szCs w:val="30"/>
        </w:rPr>
        <w:t>состава правления организации собственников</w:t>
      </w:r>
      <w:proofErr w:type="gramEnd"/>
      <w:r w:rsidRPr="0049551F">
        <w:rPr>
          <w:bCs/>
          <w:sz w:val="30"/>
          <w:szCs w:val="30"/>
        </w:rPr>
        <w:t>;</w:t>
      </w:r>
    </w:p>
    <w:p w:rsidR="00527BDF" w:rsidRPr="0049551F" w:rsidRDefault="00527BDF" w:rsidP="00527BDF">
      <w:pPr>
        <w:autoSpaceDE w:val="0"/>
        <w:autoSpaceDN w:val="0"/>
        <w:adjustRightInd w:val="0"/>
        <w:spacing w:before="300"/>
        <w:ind w:firstLine="540"/>
        <w:jc w:val="both"/>
        <w:rPr>
          <w:bCs/>
          <w:sz w:val="30"/>
          <w:szCs w:val="30"/>
        </w:rPr>
      </w:pPr>
      <w:bookmarkStart w:id="12" w:name="Par42"/>
      <w:bookmarkEnd w:id="12"/>
      <w:r w:rsidRPr="0049551F">
        <w:rPr>
          <w:bCs/>
          <w:sz w:val="30"/>
          <w:szCs w:val="30"/>
        </w:rPr>
        <w:t>избрание членов правления и председателя правления организации собственников, досрочное прекращение их полномочий;</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предоставление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bookmarkStart w:id="13" w:name="Par45"/>
      <w:bookmarkEnd w:id="13"/>
      <w:r w:rsidRPr="0049551F">
        <w:rPr>
          <w:bCs/>
          <w:sz w:val="30"/>
          <w:szCs w:val="30"/>
        </w:rPr>
        <w:lastRenderedPageBreak/>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527BDF" w:rsidRPr="0049551F" w:rsidRDefault="00527BDF" w:rsidP="00527BDF">
      <w:pPr>
        <w:autoSpaceDE w:val="0"/>
        <w:autoSpaceDN w:val="0"/>
        <w:adjustRightInd w:val="0"/>
        <w:spacing w:before="300"/>
        <w:ind w:firstLine="540"/>
        <w:jc w:val="both"/>
        <w:rPr>
          <w:bCs/>
          <w:sz w:val="30"/>
          <w:szCs w:val="30"/>
        </w:rPr>
      </w:pPr>
      <w:bookmarkStart w:id="14" w:name="Par46"/>
      <w:bookmarkEnd w:id="14"/>
      <w:r w:rsidRPr="0049551F">
        <w:rPr>
          <w:bCs/>
          <w:sz w:val="30"/>
          <w:szCs w:val="30"/>
        </w:rPr>
        <w:t>утверждение ежегодной сметы доходов и расходов, вносимых в нее изменений и (или) дополнений;</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527BDF" w:rsidRPr="0049551F" w:rsidRDefault="00527BDF" w:rsidP="00527BDF">
      <w:pPr>
        <w:autoSpaceDE w:val="0"/>
        <w:autoSpaceDN w:val="0"/>
        <w:adjustRightInd w:val="0"/>
        <w:spacing w:before="300"/>
        <w:ind w:firstLine="540"/>
        <w:jc w:val="both"/>
        <w:rPr>
          <w:bCs/>
          <w:sz w:val="30"/>
          <w:szCs w:val="30"/>
        </w:rPr>
      </w:pPr>
      <w:bookmarkStart w:id="15" w:name="Par48"/>
      <w:bookmarkEnd w:id="15"/>
      <w:proofErr w:type="gramStart"/>
      <w:r w:rsidRPr="0049551F">
        <w:rPr>
          <w:bCs/>
          <w:sz w:val="30"/>
          <w:szCs w:val="30"/>
        </w:rP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w:t>
      </w:r>
      <w:proofErr w:type="gramEnd"/>
      <w:r w:rsidRPr="0049551F">
        <w:rPr>
          <w:bCs/>
          <w:sz w:val="30"/>
          <w:szCs w:val="30"/>
        </w:rPr>
        <w:t xml:space="preserve"> </w:t>
      </w:r>
      <w:proofErr w:type="gramStart"/>
      <w:r w:rsidRPr="0049551F">
        <w:rPr>
          <w:bCs/>
          <w:sz w:val="30"/>
          <w:szCs w:val="30"/>
        </w:rPr>
        <w:t>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roofErr w:type="gramEnd"/>
    </w:p>
    <w:p w:rsidR="00527BDF" w:rsidRPr="0049551F" w:rsidRDefault="00527BDF" w:rsidP="00527BDF">
      <w:pPr>
        <w:autoSpaceDE w:val="0"/>
        <w:autoSpaceDN w:val="0"/>
        <w:adjustRightInd w:val="0"/>
        <w:spacing w:before="300"/>
        <w:ind w:firstLine="540"/>
        <w:jc w:val="both"/>
        <w:rPr>
          <w:bCs/>
          <w:sz w:val="30"/>
          <w:szCs w:val="30"/>
        </w:rPr>
      </w:pPr>
      <w:bookmarkStart w:id="16" w:name="Par49"/>
      <w:bookmarkEnd w:id="16"/>
      <w:r w:rsidRPr="0049551F">
        <w:rPr>
          <w:bCs/>
          <w:sz w:val="30"/>
          <w:szCs w:val="30"/>
        </w:rP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bookmarkStart w:id="17" w:name="Par50"/>
      <w:bookmarkEnd w:id="17"/>
      <w:r w:rsidRPr="0049551F">
        <w:rPr>
          <w:bCs/>
          <w:sz w:val="30"/>
          <w:szCs w:val="30"/>
        </w:rP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принятие решений о проведен</w:t>
      </w:r>
      <w:proofErr w:type="gramStart"/>
      <w:r w:rsidRPr="0049551F">
        <w:rPr>
          <w:bCs/>
          <w:sz w:val="30"/>
          <w:szCs w:val="30"/>
        </w:rPr>
        <w:t>ии ау</w:t>
      </w:r>
      <w:proofErr w:type="gramEnd"/>
      <w:r w:rsidRPr="0049551F">
        <w:rPr>
          <w:bCs/>
          <w:sz w:val="30"/>
          <w:szCs w:val="30"/>
        </w:rPr>
        <w:t>дита бухгалтерской (финансовой) отчетности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bookmarkStart w:id="18" w:name="Par52"/>
      <w:bookmarkEnd w:id="18"/>
      <w:r w:rsidRPr="0049551F">
        <w:rPr>
          <w:bCs/>
          <w:sz w:val="30"/>
          <w:szCs w:val="30"/>
        </w:rPr>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527BDF" w:rsidRPr="0049551F" w:rsidRDefault="00527BDF" w:rsidP="00527BDF">
      <w:pPr>
        <w:autoSpaceDE w:val="0"/>
        <w:autoSpaceDN w:val="0"/>
        <w:adjustRightInd w:val="0"/>
        <w:spacing w:before="300"/>
        <w:ind w:firstLine="540"/>
        <w:jc w:val="both"/>
        <w:rPr>
          <w:bCs/>
          <w:sz w:val="30"/>
          <w:szCs w:val="30"/>
        </w:rPr>
      </w:pPr>
      <w:bookmarkStart w:id="19" w:name="Par53"/>
      <w:bookmarkEnd w:id="19"/>
      <w:r w:rsidRPr="0049551F">
        <w:rPr>
          <w:bCs/>
          <w:sz w:val="30"/>
          <w:szCs w:val="30"/>
        </w:rPr>
        <w:lastRenderedPageBreak/>
        <w:t xml:space="preserve">К исключительной компетенции общего </w:t>
      </w:r>
      <w:proofErr w:type="gramStart"/>
      <w:r w:rsidRPr="0049551F">
        <w:rPr>
          <w:bCs/>
          <w:sz w:val="30"/>
          <w:szCs w:val="30"/>
        </w:rPr>
        <w:t>собрания членов организации застройщиков</w:t>
      </w:r>
      <w:proofErr w:type="gramEnd"/>
      <w:r w:rsidRPr="0049551F">
        <w:rPr>
          <w:bCs/>
          <w:sz w:val="30"/>
          <w:szCs w:val="30"/>
        </w:rPr>
        <w:t xml:space="preserve"> также относятся:</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прием в члены организации застройщиков и исключение из членов организации застройщиков;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установление порядка распределения жилых и (или) нежилых помещений между членами организации застройщиков;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принятие решения по выбору способа управления общим имуществом совместного домовладения.</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roofErr w:type="gramEnd"/>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Законодательством и уставом организации собственников к исключительной компетенции общего собрания помимо вопросов, указанных в </w:t>
      </w:r>
      <w:hyperlink w:anchor="Par35" w:history="1">
        <w:r w:rsidRPr="0049551F">
          <w:rPr>
            <w:bCs/>
            <w:sz w:val="30"/>
            <w:szCs w:val="30"/>
          </w:rPr>
          <w:t>частях первой</w:t>
        </w:r>
      </w:hyperlink>
      <w:r w:rsidRPr="0049551F">
        <w:rPr>
          <w:bCs/>
          <w:sz w:val="30"/>
          <w:szCs w:val="30"/>
        </w:rPr>
        <w:t xml:space="preserve"> и </w:t>
      </w:r>
      <w:hyperlink w:anchor="Par53" w:history="1">
        <w:r w:rsidRPr="0049551F">
          <w:rPr>
            <w:bCs/>
            <w:sz w:val="30"/>
            <w:szCs w:val="30"/>
          </w:rPr>
          <w:t>второй</w:t>
        </w:r>
      </w:hyperlink>
      <w:r w:rsidRPr="0049551F">
        <w:rPr>
          <w:bCs/>
          <w:sz w:val="30"/>
          <w:szCs w:val="30"/>
        </w:rPr>
        <w:t xml:space="preserve"> настоящего пункта, также может быть отнесено решение иных вопросов.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2. </w:t>
      </w:r>
      <w:proofErr w:type="gramStart"/>
      <w:r w:rsidRPr="0049551F">
        <w:rPr>
          <w:bCs/>
          <w:sz w:val="30"/>
          <w:szCs w:val="30"/>
        </w:rPr>
        <w:t xml:space="preserve">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w:t>
      </w:r>
      <w:hyperlink w:anchor="Par36" w:history="1">
        <w:r w:rsidRPr="0049551F">
          <w:rPr>
            <w:bCs/>
            <w:sz w:val="30"/>
            <w:szCs w:val="30"/>
          </w:rPr>
          <w:t>абзацах втором</w:t>
        </w:r>
      </w:hyperlink>
      <w:r w:rsidRPr="0049551F">
        <w:rPr>
          <w:bCs/>
          <w:sz w:val="30"/>
          <w:szCs w:val="30"/>
        </w:rPr>
        <w:t xml:space="preserve">, </w:t>
      </w:r>
      <w:hyperlink w:anchor="Par40" w:history="1">
        <w:r w:rsidRPr="0049551F">
          <w:rPr>
            <w:bCs/>
            <w:sz w:val="30"/>
            <w:szCs w:val="30"/>
          </w:rPr>
          <w:t>шестом</w:t>
        </w:r>
      </w:hyperlink>
      <w:r w:rsidRPr="0049551F">
        <w:rPr>
          <w:bCs/>
          <w:sz w:val="30"/>
          <w:szCs w:val="30"/>
        </w:rPr>
        <w:t xml:space="preserve">, </w:t>
      </w:r>
      <w:hyperlink w:anchor="Par42" w:history="1">
        <w:r w:rsidRPr="0049551F">
          <w:rPr>
            <w:bCs/>
            <w:sz w:val="30"/>
            <w:szCs w:val="30"/>
          </w:rPr>
          <w:t>восьмом</w:t>
        </w:r>
      </w:hyperlink>
      <w:r w:rsidRPr="0049551F">
        <w:rPr>
          <w:bCs/>
          <w:sz w:val="30"/>
          <w:szCs w:val="30"/>
        </w:rPr>
        <w:t xml:space="preserve">, </w:t>
      </w:r>
      <w:hyperlink w:anchor="Par45" w:history="1">
        <w:r w:rsidRPr="0049551F">
          <w:rPr>
            <w:bCs/>
            <w:sz w:val="30"/>
            <w:szCs w:val="30"/>
          </w:rPr>
          <w:t>одиннадцатом</w:t>
        </w:r>
      </w:hyperlink>
      <w:r w:rsidRPr="0049551F">
        <w:rPr>
          <w:bCs/>
          <w:sz w:val="30"/>
          <w:szCs w:val="30"/>
        </w:rPr>
        <w:t xml:space="preserve">, </w:t>
      </w:r>
      <w:hyperlink w:anchor="Par46" w:history="1">
        <w:r w:rsidRPr="0049551F">
          <w:rPr>
            <w:bCs/>
            <w:sz w:val="30"/>
            <w:szCs w:val="30"/>
          </w:rPr>
          <w:t>двенадцатом</w:t>
        </w:r>
      </w:hyperlink>
      <w:r w:rsidRPr="0049551F">
        <w:rPr>
          <w:bCs/>
          <w:sz w:val="30"/>
          <w:szCs w:val="30"/>
        </w:rPr>
        <w:t xml:space="preserve">, </w:t>
      </w:r>
      <w:hyperlink w:anchor="Par49" w:history="1">
        <w:r w:rsidRPr="0049551F">
          <w:rPr>
            <w:bCs/>
            <w:sz w:val="30"/>
            <w:szCs w:val="30"/>
          </w:rPr>
          <w:t>пятнадцатом</w:t>
        </w:r>
      </w:hyperlink>
      <w:r w:rsidRPr="0049551F">
        <w:rPr>
          <w:bCs/>
          <w:sz w:val="30"/>
          <w:szCs w:val="30"/>
        </w:rPr>
        <w:t xml:space="preserve">, </w:t>
      </w:r>
      <w:hyperlink w:anchor="Par50" w:history="1">
        <w:r w:rsidRPr="0049551F">
          <w:rPr>
            <w:bCs/>
            <w:sz w:val="30"/>
            <w:szCs w:val="30"/>
          </w:rPr>
          <w:t>шестнадцатом</w:t>
        </w:r>
      </w:hyperlink>
      <w:r w:rsidRPr="0049551F">
        <w:rPr>
          <w:bCs/>
          <w:sz w:val="30"/>
          <w:szCs w:val="30"/>
        </w:rPr>
        <w:t xml:space="preserve">, </w:t>
      </w:r>
      <w:hyperlink w:anchor="Par52" w:history="1">
        <w:r w:rsidRPr="0049551F">
          <w:rPr>
            <w:bCs/>
            <w:sz w:val="30"/>
            <w:szCs w:val="30"/>
          </w:rPr>
          <w:t>восемнадцатом части первой</w:t>
        </w:r>
      </w:hyperlink>
      <w:r w:rsidRPr="0049551F">
        <w:rPr>
          <w:bCs/>
          <w:sz w:val="30"/>
          <w:szCs w:val="30"/>
        </w:rPr>
        <w:t xml:space="preserve"> и </w:t>
      </w:r>
      <w:hyperlink w:anchor="Par53" w:history="1">
        <w:r w:rsidRPr="0049551F">
          <w:rPr>
            <w:bCs/>
            <w:sz w:val="30"/>
            <w:szCs w:val="30"/>
          </w:rPr>
          <w:t>абзаце третьем части второй пункта 1</w:t>
        </w:r>
      </w:hyperlink>
      <w:r w:rsidRPr="0049551F">
        <w:rPr>
          <w:bCs/>
          <w:sz w:val="30"/>
          <w:szCs w:val="30"/>
        </w:rPr>
        <w:t xml:space="preserve"> настоящей статьи.</w:t>
      </w:r>
      <w:proofErr w:type="gramEnd"/>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4. </w:t>
      </w:r>
      <w:proofErr w:type="gramStart"/>
      <w:r w:rsidRPr="0049551F">
        <w:rPr>
          <w:bCs/>
          <w:sz w:val="30"/>
          <w:szCs w:val="30"/>
        </w:rPr>
        <w:t xml:space="preserve">Решения по вопросам, касающимся отчуждения либо передачи общего имущества совместного домовладения во владение и пользование </w:t>
      </w:r>
      <w:r w:rsidRPr="0049551F">
        <w:rPr>
          <w:bCs/>
          <w:sz w:val="30"/>
          <w:szCs w:val="30"/>
        </w:rPr>
        <w:lastRenderedPageBreak/>
        <w:t>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w:t>
      </w:r>
      <w:proofErr w:type="gramEnd"/>
      <w:r w:rsidRPr="0049551F">
        <w:rPr>
          <w:bCs/>
          <w:sz w:val="30"/>
          <w:szCs w:val="30"/>
        </w:rPr>
        <w:t xml:space="preserve">, </w:t>
      </w:r>
      <w:proofErr w:type="gramStart"/>
      <w:r w:rsidRPr="0049551F">
        <w:rPr>
          <w:bCs/>
          <w:sz w:val="30"/>
          <w:szCs w:val="30"/>
        </w:rPr>
        <w:t xml:space="preserve">проведенном в форме письменного опроса с учетом требований </w:t>
      </w:r>
      <w:hyperlink w:anchor="Par9" w:history="1">
        <w:r w:rsidRPr="0049551F">
          <w:rPr>
            <w:bCs/>
            <w:sz w:val="30"/>
            <w:szCs w:val="30"/>
          </w:rPr>
          <w:t>пунктов 4</w:t>
        </w:r>
      </w:hyperlink>
      <w:r w:rsidRPr="0049551F">
        <w:rPr>
          <w:bCs/>
          <w:sz w:val="30"/>
          <w:szCs w:val="30"/>
        </w:rPr>
        <w:t xml:space="preserve"> и </w:t>
      </w:r>
      <w:hyperlink w:anchor="Par20" w:history="1">
        <w:r w:rsidRPr="0049551F">
          <w:rPr>
            <w:bCs/>
            <w:sz w:val="30"/>
            <w:szCs w:val="30"/>
          </w:rPr>
          <w:t>8 статьи 166</w:t>
        </w:r>
      </w:hyperlink>
      <w:r w:rsidRPr="0049551F">
        <w:rPr>
          <w:bCs/>
          <w:sz w:val="30"/>
          <w:szCs w:val="30"/>
        </w:rPr>
        <w:t xml:space="preserve">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roofErr w:type="gramEnd"/>
    </w:p>
    <w:p w:rsidR="00527BDF" w:rsidRPr="0049551F" w:rsidRDefault="00527BDF" w:rsidP="00527BDF">
      <w:pPr>
        <w:autoSpaceDE w:val="0"/>
        <w:autoSpaceDN w:val="0"/>
        <w:adjustRightInd w:val="0"/>
        <w:spacing w:before="300"/>
        <w:ind w:firstLine="540"/>
        <w:jc w:val="both"/>
        <w:rPr>
          <w:bCs/>
          <w:sz w:val="30"/>
          <w:szCs w:val="30"/>
        </w:rPr>
      </w:pPr>
      <w:r w:rsidRPr="0049551F">
        <w:rPr>
          <w:bCs/>
          <w:sz w:val="30"/>
          <w:szCs w:val="30"/>
        </w:rPr>
        <w:t xml:space="preserve">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w:t>
      </w:r>
      <w:hyperlink w:anchor="Par9" w:history="1">
        <w:r w:rsidRPr="0049551F">
          <w:rPr>
            <w:bCs/>
            <w:sz w:val="30"/>
            <w:szCs w:val="30"/>
          </w:rPr>
          <w:t>пунктов 4</w:t>
        </w:r>
      </w:hyperlink>
      <w:r w:rsidRPr="0049551F">
        <w:rPr>
          <w:bCs/>
          <w:sz w:val="30"/>
          <w:szCs w:val="30"/>
        </w:rPr>
        <w:t xml:space="preserve"> и </w:t>
      </w:r>
      <w:hyperlink w:anchor="Par20" w:history="1">
        <w:r w:rsidRPr="0049551F">
          <w:rPr>
            <w:bCs/>
            <w:sz w:val="30"/>
            <w:szCs w:val="30"/>
          </w:rPr>
          <w:t>8 статьи 166</w:t>
        </w:r>
      </w:hyperlink>
      <w:r w:rsidRPr="0049551F">
        <w:rPr>
          <w:bCs/>
          <w:sz w:val="30"/>
          <w:szCs w:val="30"/>
        </w:rPr>
        <w:t xml:space="preserve"> настоящего Кодекса, за него проголосовали более двух третей членов организации собственников, принявших </w:t>
      </w:r>
      <w:proofErr w:type="gramStart"/>
      <w:r w:rsidRPr="0049551F">
        <w:rPr>
          <w:bCs/>
          <w:sz w:val="30"/>
          <w:szCs w:val="30"/>
        </w:rPr>
        <w:t>участие</w:t>
      </w:r>
      <w:proofErr w:type="gramEnd"/>
      <w:r w:rsidRPr="0049551F">
        <w:rPr>
          <w:bCs/>
          <w:sz w:val="30"/>
          <w:szCs w:val="30"/>
        </w:rPr>
        <w:t xml:space="preserve"> в общем </w:t>
      </w:r>
      <w:proofErr w:type="gramStart"/>
      <w:r w:rsidRPr="0049551F">
        <w:rPr>
          <w:bCs/>
          <w:sz w:val="30"/>
          <w:szCs w:val="30"/>
        </w:rPr>
        <w:t>собрании</w:t>
      </w:r>
      <w:proofErr w:type="gramEnd"/>
      <w:r w:rsidRPr="0049551F">
        <w:rPr>
          <w:bCs/>
          <w:sz w:val="30"/>
          <w:szCs w:val="30"/>
        </w:rPr>
        <w:t>, обладающих не менее чем двумя третями голосов от общего количества членов организации собственников.</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 xml:space="preserve">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w:t>
      </w:r>
      <w:hyperlink w:anchor="Par9" w:history="1">
        <w:r w:rsidRPr="0049551F">
          <w:rPr>
            <w:bCs/>
            <w:sz w:val="30"/>
            <w:szCs w:val="30"/>
          </w:rPr>
          <w:t>пунктов 4</w:t>
        </w:r>
      </w:hyperlink>
      <w:r w:rsidRPr="0049551F">
        <w:rPr>
          <w:bCs/>
          <w:sz w:val="30"/>
          <w:szCs w:val="30"/>
        </w:rPr>
        <w:t xml:space="preserve"> и </w:t>
      </w:r>
      <w:hyperlink w:anchor="Par20" w:history="1">
        <w:r w:rsidRPr="0049551F">
          <w:rPr>
            <w:bCs/>
            <w:sz w:val="30"/>
            <w:szCs w:val="30"/>
          </w:rPr>
          <w:t>8 статьи 166</w:t>
        </w:r>
      </w:hyperlink>
      <w:r w:rsidRPr="0049551F">
        <w:rPr>
          <w:bCs/>
          <w:sz w:val="30"/>
          <w:szCs w:val="30"/>
        </w:rPr>
        <w:t xml:space="preserve"> настоящего Кодекса, за него проголосовали более двух третей членов</w:t>
      </w:r>
      <w:proofErr w:type="gramEnd"/>
      <w:r w:rsidRPr="0049551F">
        <w:rPr>
          <w:bCs/>
          <w:sz w:val="30"/>
          <w:szCs w:val="30"/>
        </w:rPr>
        <w:t xml:space="preserve">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527BDF" w:rsidRPr="0049551F" w:rsidRDefault="00527BDF" w:rsidP="00527BDF">
      <w:pPr>
        <w:autoSpaceDE w:val="0"/>
        <w:autoSpaceDN w:val="0"/>
        <w:adjustRightInd w:val="0"/>
        <w:spacing w:before="300"/>
        <w:ind w:firstLine="540"/>
        <w:jc w:val="both"/>
        <w:rPr>
          <w:bCs/>
          <w:sz w:val="30"/>
          <w:szCs w:val="30"/>
        </w:rPr>
      </w:pPr>
      <w:proofErr w:type="gramStart"/>
      <w:r w:rsidRPr="0049551F">
        <w:rPr>
          <w:bCs/>
          <w:sz w:val="30"/>
          <w:szCs w:val="30"/>
        </w:rPr>
        <w:t xml:space="preserve">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w:t>
      </w:r>
      <w:r w:rsidRPr="0049551F">
        <w:rPr>
          <w:bCs/>
          <w:sz w:val="30"/>
          <w:szCs w:val="30"/>
        </w:rPr>
        <w:lastRenderedPageBreak/>
        <w:t xml:space="preserve">письменного опроса с учетом требований </w:t>
      </w:r>
      <w:hyperlink w:anchor="Par9" w:history="1">
        <w:r w:rsidRPr="0049551F">
          <w:rPr>
            <w:bCs/>
            <w:sz w:val="30"/>
            <w:szCs w:val="30"/>
          </w:rPr>
          <w:t>пунктов 4</w:t>
        </w:r>
      </w:hyperlink>
      <w:r w:rsidRPr="0049551F">
        <w:rPr>
          <w:bCs/>
          <w:sz w:val="30"/>
          <w:szCs w:val="30"/>
        </w:rPr>
        <w:t xml:space="preserve"> и </w:t>
      </w:r>
      <w:hyperlink w:anchor="Par20" w:history="1">
        <w:r w:rsidRPr="0049551F">
          <w:rPr>
            <w:bCs/>
            <w:sz w:val="30"/>
            <w:szCs w:val="30"/>
          </w:rPr>
          <w:t>8 статьи 166</w:t>
        </w:r>
      </w:hyperlink>
      <w:r w:rsidRPr="0049551F">
        <w:rPr>
          <w:bCs/>
          <w:sz w:val="30"/>
          <w:szCs w:val="30"/>
        </w:rPr>
        <w:t xml:space="preserve">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w:t>
      </w:r>
      <w:proofErr w:type="gramEnd"/>
      <w:r w:rsidRPr="0049551F">
        <w:rPr>
          <w:bCs/>
          <w:sz w:val="30"/>
          <w:szCs w:val="30"/>
        </w:rPr>
        <w:t xml:space="preserve"> голосов членов организации собственников, принявших участие в голосовании, если иное не установлено законодательными актами.</w:t>
      </w:r>
    </w:p>
    <w:p w:rsidR="00527BDF" w:rsidRDefault="00527BDF" w:rsidP="00527BDF">
      <w:pPr>
        <w:autoSpaceDE w:val="0"/>
        <w:autoSpaceDN w:val="0"/>
        <w:adjustRightInd w:val="0"/>
        <w:spacing w:before="300"/>
        <w:ind w:firstLine="540"/>
        <w:jc w:val="both"/>
        <w:rPr>
          <w:bCs/>
          <w:sz w:val="30"/>
          <w:szCs w:val="30"/>
        </w:rPr>
      </w:pPr>
      <w:r w:rsidRPr="0049551F">
        <w:rPr>
          <w:bCs/>
          <w:sz w:val="30"/>
          <w:szCs w:val="30"/>
        </w:rPr>
        <w:t xml:space="preserve">5. </w:t>
      </w:r>
      <w:proofErr w:type="gramStart"/>
      <w:r w:rsidRPr="0049551F">
        <w:rPr>
          <w:bCs/>
          <w:sz w:val="30"/>
          <w:szCs w:val="30"/>
        </w:rPr>
        <w:t>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roofErr w:type="gramEnd"/>
    </w:p>
    <w:p w:rsidR="0049551F" w:rsidRPr="0049551F" w:rsidRDefault="0049551F" w:rsidP="0049551F">
      <w:pPr>
        <w:autoSpaceDE w:val="0"/>
        <w:autoSpaceDN w:val="0"/>
        <w:adjustRightInd w:val="0"/>
        <w:spacing w:before="300"/>
        <w:jc w:val="both"/>
        <w:rPr>
          <w:b/>
          <w:bCs/>
          <w:sz w:val="30"/>
          <w:szCs w:val="30"/>
        </w:rPr>
      </w:pPr>
      <w:r w:rsidRPr="0049551F">
        <w:rPr>
          <w:b/>
          <w:bCs/>
          <w:sz w:val="30"/>
          <w:szCs w:val="30"/>
        </w:rPr>
        <w:t>ЧЛЕНСКИЕ ВЗНОСЫ.</w:t>
      </w:r>
    </w:p>
    <w:p w:rsidR="000F2B53" w:rsidRPr="00065CB8" w:rsidRDefault="000F2B53" w:rsidP="000F2B53">
      <w:pPr>
        <w:autoSpaceDE w:val="0"/>
        <w:autoSpaceDN w:val="0"/>
        <w:adjustRightInd w:val="0"/>
        <w:ind w:firstLine="540"/>
        <w:jc w:val="both"/>
        <w:outlineLvl w:val="0"/>
        <w:rPr>
          <w:b/>
          <w:bCs/>
          <w:sz w:val="30"/>
          <w:szCs w:val="30"/>
        </w:rPr>
      </w:pPr>
      <w:r w:rsidRPr="00065CB8">
        <w:rPr>
          <w:b/>
          <w:bCs/>
          <w:sz w:val="30"/>
          <w:szCs w:val="30"/>
        </w:rPr>
        <w:t xml:space="preserve">Статья 183 </w:t>
      </w:r>
      <w:proofErr w:type="spellStart"/>
      <w:r w:rsidRPr="00065CB8">
        <w:rPr>
          <w:b/>
          <w:bCs/>
          <w:sz w:val="30"/>
          <w:szCs w:val="30"/>
        </w:rPr>
        <w:t>ЖК</w:t>
      </w:r>
      <w:proofErr w:type="spellEnd"/>
      <w:r w:rsidRPr="00065CB8">
        <w:rPr>
          <w:b/>
          <w:bCs/>
          <w:sz w:val="30"/>
          <w:szCs w:val="30"/>
        </w:rPr>
        <w:t>. «Порядок внесения взносов членами организации собственников».</w:t>
      </w:r>
    </w:p>
    <w:p w:rsidR="000F2B53" w:rsidRPr="000F2B53" w:rsidRDefault="000F2B53" w:rsidP="000F2B53">
      <w:pPr>
        <w:autoSpaceDE w:val="0"/>
        <w:autoSpaceDN w:val="0"/>
        <w:adjustRightInd w:val="0"/>
        <w:rPr>
          <w:bCs/>
          <w:sz w:val="30"/>
          <w:szCs w:val="30"/>
        </w:rPr>
      </w:pPr>
    </w:p>
    <w:p w:rsidR="000F2B53" w:rsidRPr="000F2B53" w:rsidRDefault="000F2B53" w:rsidP="000F2B53">
      <w:pPr>
        <w:autoSpaceDE w:val="0"/>
        <w:autoSpaceDN w:val="0"/>
        <w:adjustRightInd w:val="0"/>
        <w:ind w:firstLine="540"/>
        <w:jc w:val="both"/>
        <w:rPr>
          <w:bCs/>
          <w:sz w:val="30"/>
          <w:szCs w:val="30"/>
        </w:rPr>
      </w:pPr>
      <w:r w:rsidRPr="000F2B53">
        <w:rPr>
          <w:bCs/>
          <w:sz w:val="30"/>
          <w:szCs w:val="30"/>
        </w:rPr>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0F2B53" w:rsidRPr="000F2B53" w:rsidRDefault="000F2B53" w:rsidP="000F2B53">
      <w:pPr>
        <w:autoSpaceDE w:val="0"/>
        <w:autoSpaceDN w:val="0"/>
        <w:adjustRightInd w:val="0"/>
        <w:spacing w:before="300"/>
        <w:ind w:firstLine="540"/>
        <w:jc w:val="both"/>
        <w:rPr>
          <w:bCs/>
          <w:sz w:val="30"/>
          <w:szCs w:val="30"/>
        </w:rPr>
      </w:pPr>
      <w:proofErr w:type="gramStart"/>
      <w:r w:rsidRPr="000F2B53">
        <w:rPr>
          <w:bCs/>
          <w:sz w:val="30"/>
          <w:szCs w:val="30"/>
        </w:rPr>
        <w:t xml:space="preserve">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w:t>
      </w:r>
      <w:proofErr w:type="spellStart"/>
      <w:r w:rsidRPr="000F2B53">
        <w:rPr>
          <w:bCs/>
          <w:sz w:val="30"/>
          <w:szCs w:val="30"/>
        </w:rPr>
        <w:t>паенакоплений</w:t>
      </w:r>
      <w:proofErr w:type="spellEnd"/>
      <w:r w:rsidRPr="000F2B53">
        <w:rPr>
          <w:bCs/>
          <w:sz w:val="30"/>
          <w:szCs w:val="30"/>
        </w:rPr>
        <w:t xml:space="preserve">, наследники права на </w:t>
      </w:r>
      <w:proofErr w:type="spellStart"/>
      <w:r w:rsidRPr="000F2B53">
        <w:rPr>
          <w:bCs/>
          <w:sz w:val="30"/>
          <w:szCs w:val="30"/>
        </w:rPr>
        <w:t>паенакопления</w:t>
      </w:r>
      <w:proofErr w:type="spellEnd"/>
      <w:r w:rsidRPr="000F2B53">
        <w:rPr>
          <w:bCs/>
          <w:sz w:val="30"/>
          <w:szCs w:val="30"/>
        </w:rPr>
        <w:t xml:space="preserve"> в случае смерти гражданина, являвшегося членом организации застройщиков, а также граждане, вступившие в эту организацию в связи с передачей им права на </w:t>
      </w:r>
      <w:proofErr w:type="spellStart"/>
      <w:r w:rsidRPr="000F2B53">
        <w:rPr>
          <w:bCs/>
          <w:sz w:val="30"/>
          <w:szCs w:val="30"/>
        </w:rPr>
        <w:t>паенакопления</w:t>
      </w:r>
      <w:proofErr w:type="spellEnd"/>
      <w:proofErr w:type="gramEnd"/>
      <w:r w:rsidRPr="000F2B53">
        <w:rPr>
          <w:bCs/>
          <w:sz w:val="30"/>
          <w:szCs w:val="30"/>
        </w:rPr>
        <w:t>.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0F2B53" w:rsidRPr="000F2B53" w:rsidRDefault="000F2B53" w:rsidP="000F2B53">
      <w:pPr>
        <w:autoSpaceDE w:val="0"/>
        <w:autoSpaceDN w:val="0"/>
        <w:adjustRightInd w:val="0"/>
        <w:spacing w:before="300"/>
        <w:ind w:firstLine="540"/>
        <w:jc w:val="both"/>
        <w:rPr>
          <w:bCs/>
          <w:sz w:val="30"/>
          <w:szCs w:val="30"/>
        </w:rPr>
      </w:pPr>
      <w:r w:rsidRPr="000F2B53">
        <w:rPr>
          <w:bCs/>
          <w:sz w:val="30"/>
          <w:szCs w:val="30"/>
        </w:rPr>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0F2B53" w:rsidRPr="000F2B53" w:rsidRDefault="000F2B53" w:rsidP="000F2B53">
      <w:pPr>
        <w:autoSpaceDE w:val="0"/>
        <w:autoSpaceDN w:val="0"/>
        <w:adjustRightInd w:val="0"/>
        <w:spacing w:before="300"/>
        <w:ind w:firstLine="540"/>
        <w:jc w:val="both"/>
        <w:rPr>
          <w:bCs/>
          <w:sz w:val="30"/>
          <w:szCs w:val="30"/>
        </w:rPr>
      </w:pPr>
      <w:proofErr w:type="gramStart"/>
      <w:r w:rsidRPr="000F2B53">
        <w:rPr>
          <w:bCs/>
          <w:sz w:val="30"/>
          <w:szCs w:val="30"/>
        </w:rPr>
        <w:lastRenderedPageBreak/>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roofErr w:type="gramEnd"/>
    </w:p>
    <w:p w:rsidR="000F2B53" w:rsidRPr="000F2B53" w:rsidRDefault="000F2B53" w:rsidP="000F2B53">
      <w:pPr>
        <w:autoSpaceDE w:val="0"/>
        <w:autoSpaceDN w:val="0"/>
        <w:adjustRightInd w:val="0"/>
        <w:spacing w:before="300"/>
        <w:ind w:firstLine="540"/>
        <w:jc w:val="both"/>
        <w:rPr>
          <w:bCs/>
          <w:sz w:val="30"/>
          <w:szCs w:val="30"/>
        </w:rPr>
      </w:pPr>
      <w:r w:rsidRPr="000F2B53">
        <w:rPr>
          <w:bCs/>
          <w:sz w:val="30"/>
          <w:szCs w:val="30"/>
        </w:rPr>
        <w:t xml:space="preserve">3. </w:t>
      </w:r>
      <w:proofErr w:type="gramStart"/>
      <w:r w:rsidRPr="000F2B53">
        <w:rPr>
          <w:bCs/>
          <w:sz w:val="30"/>
          <w:szCs w:val="30"/>
        </w:rPr>
        <w:t>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roofErr w:type="gramEnd"/>
    </w:p>
    <w:p w:rsidR="000F2B53" w:rsidRPr="000F2B53" w:rsidRDefault="000F2B53" w:rsidP="000F2B53">
      <w:pPr>
        <w:autoSpaceDE w:val="0"/>
        <w:autoSpaceDN w:val="0"/>
        <w:adjustRightInd w:val="0"/>
        <w:spacing w:before="300"/>
        <w:ind w:firstLine="540"/>
        <w:jc w:val="both"/>
        <w:rPr>
          <w:bCs/>
          <w:sz w:val="30"/>
          <w:szCs w:val="30"/>
        </w:rPr>
      </w:pPr>
      <w:r w:rsidRPr="000F2B53">
        <w:rPr>
          <w:bCs/>
          <w:sz w:val="30"/>
          <w:szCs w:val="30"/>
        </w:rP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0F2B53" w:rsidRPr="000F2B53" w:rsidRDefault="000F2B53" w:rsidP="000F2B53">
      <w:pPr>
        <w:autoSpaceDE w:val="0"/>
        <w:autoSpaceDN w:val="0"/>
        <w:adjustRightInd w:val="0"/>
        <w:spacing w:before="300"/>
        <w:ind w:firstLine="540"/>
        <w:jc w:val="both"/>
        <w:rPr>
          <w:bCs/>
          <w:sz w:val="30"/>
          <w:szCs w:val="30"/>
        </w:rPr>
      </w:pPr>
      <w:r w:rsidRPr="000F2B53">
        <w:rPr>
          <w:bCs/>
          <w:sz w:val="30"/>
          <w:szCs w:val="30"/>
        </w:rPr>
        <w:t xml:space="preserve">5. </w:t>
      </w:r>
      <w:proofErr w:type="gramStart"/>
      <w:r w:rsidRPr="000F2B53">
        <w:rPr>
          <w:bCs/>
          <w:sz w:val="30"/>
          <w:szCs w:val="30"/>
        </w:rPr>
        <w:t>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roofErr w:type="gramEnd"/>
    </w:p>
    <w:p w:rsidR="000F2B53" w:rsidRPr="000F2B53" w:rsidRDefault="000F2B53" w:rsidP="000F2B53">
      <w:pPr>
        <w:autoSpaceDE w:val="0"/>
        <w:autoSpaceDN w:val="0"/>
        <w:adjustRightInd w:val="0"/>
        <w:spacing w:before="300"/>
        <w:ind w:firstLine="540"/>
        <w:jc w:val="both"/>
        <w:rPr>
          <w:bCs/>
          <w:sz w:val="30"/>
          <w:szCs w:val="30"/>
        </w:rPr>
      </w:pPr>
      <w:r w:rsidRPr="000F2B53">
        <w:rPr>
          <w:bCs/>
          <w:sz w:val="30"/>
          <w:szCs w:val="30"/>
        </w:rPr>
        <w:t>В случае</w:t>
      </w:r>
      <w:proofErr w:type="gramStart"/>
      <w:r w:rsidRPr="000F2B53">
        <w:rPr>
          <w:bCs/>
          <w:sz w:val="30"/>
          <w:szCs w:val="30"/>
        </w:rPr>
        <w:t>,</w:t>
      </w:r>
      <w:proofErr w:type="gramEnd"/>
      <w:r w:rsidRPr="000F2B53">
        <w:rPr>
          <w:bCs/>
          <w:sz w:val="30"/>
          <w:szCs w:val="30"/>
        </w:rPr>
        <w:t xml:space="preserve">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62561B" w:rsidRDefault="000F2B53" w:rsidP="00065CB8">
      <w:pPr>
        <w:autoSpaceDE w:val="0"/>
        <w:autoSpaceDN w:val="0"/>
        <w:adjustRightInd w:val="0"/>
        <w:spacing w:before="300"/>
        <w:ind w:firstLine="540"/>
        <w:jc w:val="both"/>
      </w:pPr>
      <w:r w:rsidRPr="000F2B53">
        <w:rPr>
          <w:bCs/>
          <w:sz w:val="30"/>
          <w:szCs w:val="30"/>
        </w:rPr>
        <w:t xml:space="preserve">6. </w:t>
      </w:r>
      <w:proofErr w:type="gramStart"/>
      <w:r w:rsidRPr="000F2B53">
        <w:rPr>
          <w:bCs/>
          <w:sz w:val="30"/>
          <w:szCs w:val="30"/>
        </w:rPr>
        <w:t xml:space="preserve">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w:t>
      </w:r>
      <w:proofErr w:type="spellStart"/>
      <w:r w:rsidRPr="000F2B53">
        <w:rPr>
          <w:bCs/>
          <w:sz w:val="30"/>
          <w:szCs w:val="30"/>
        </w:rPr>
        <w:t>недостижения</w:t>
      </w:r>
      <w:proofErr w:type="spellEnd"/>
      <w:r w:rsidRPr="000F2B53">
        <w:rPr>
          <w:bCs/>
          <w:sz w:val="30"/>
          <w:szCs w:val="30"/>
        </w:rPr>
        <w:t xml:space="preserve"> согласия по этим вопросам - судом.</w:t>
      </w:r>
      <w:proofErr w:type="gramEnd"/>
    </w:p>
    <w:sectPr w:rsidR="0062561B" w:rsidSect="007256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584C"/>
    <w:multiLevelType w:val="hybridMultilevel"/>
    <w:tmpl w:val="9B3CF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896779"/>
    <w:multiLevelType w:val="hybridMultilevel"/>
    <w:tmpl w:val="F7700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61A79"/>
    <w:multiLevelType w:val="hybridMultilevel"/>
    <w:tmpl w:val="9B3CF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B0E70"/>
    <w:multiLevelType w:val="hybridMultilevel"/>
    <w:tmpl w:val="E0DAB754"/>
    <w:lvl w:ilvl="0" w:tplc="3342B284">
      <w:start w:val="51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00"/>
    <w:rsid w:val="000075EC"/>
    <w:rsid w:val="00024B6F"/>
    <w:rsid w:val="00034FE1"/>
    <w:rsid w:val="00060052"/>
    <w:rsid w:val="00065CB8"/>
    <w:rsid w:val="00082BD3"/>
    <w:rsid w:val="000B6BA3"/>
    <w:rsid w:val="000C3D48"/>
    <w:rsid w:val="000E4BE1"/>
    <w:rsid w:val="000F1246"/>
    <w:rsid w:val="000F2B53"/>
    <w:rsid w:val="000F46AB"/>
    <w:rsid w:val="001149C0"/>
    <w:rsid w:val="00123B1A"/>
    <w:rsid w:val="00134758"/>
    <w:rsid w:val="001478F3"/>
    <w:rsid w:val="00151600"/>
    <w:rsid w:val="0016454E"/>
    <w:rsid w:val="00167566"/>
    <w:rsid w:val="00171786"/>
    <w:rsid w:val="0018063C"/>
    <w:rsid w:val="0019221B"/>
    <w:rsid w:val="001B4940"/>
    <w:rsid w:val="001F2B8B"/>
    <w:rsid w:val="001F7A92"/>
    <w:rsid w:val="002003BF"/>
    <w:rsid w:val="00203C40"/>
    <w:rsid w:val="00224519"/>
    <w:rsid w:val="00236F3E"/>
    <w:rsid w:val="00241FBB"/>
    <w:rsid w:val="00243049"/>
    <w:rsid w:val="00246D98"/>
    <w:rsid w:val="002479D2"/>
    <w:rsid w:val="00247B91"/>
    <w:rsid w:val="00252804"/>
    <w:rsid w:val="002A1E0E"/>
    <w:rsid w:val="002C6592"/>
    <w:rsid w:val="002E1098"/>
    <w:rsid w:val="002E1110"/>
    <w:rsid w:val="002F6014"/>
    <w:rsid w:val="00316135"/>
    <w:rsid w:val="0031766D"/>
    <w:rsid w:val="00320936"/>
    <w:rsid w:val="0034699F"/>
    <w:rsid w:val="00365911"/>
    <w:rsid w:val="00377461"/>
    <w:rsid w:val="00380547"/>
    <w:rsid w:val="003812BC"/>
    <w:rsid w:val="00383C71"/>
    <w:rsid w:val="00385344"/>
    <w:rsid w:val="003D5A6B"/>
    <w:rsid w:val="003E29AF"/>
    <w:rsid w:val="003F0920"/>
    <w:rsid w:val="0040274A"/>
    <w:rsid w:val="00416AB7"/>
    <w:rsid w:val="00437A77"/>
    <w:rsid w:val="00462E7A"/>
    <w:rsid w:val="0047224F"/>
    <w:rsid w:val="00476AC7"/>
    <w:rsid w:val="00481FB8"/>
    <w:rsid w:val="00490DE0"/>
    <w:rsid w:val="004946B0"/>
    <w:rsid w:val="0049551F"/>
    <w:rsid w:val="004C3F4B"/>
    <w:rsid w:val="004D2363"/>
    <w:rsid w:val="004D302C"/>
    <w:rsid w:val="004E1240"/>
    <w:rsid w:val="004F215D"/>
    <w:rsid w:val="005243FC"/>
    <w:rsid w:val="00527BDF"/>
    <w:rsid w:val="00527CD1"/>
    <w:rsid w:val="005919BA"/>
    <w:rsid w:val="005B24C3"/>
    <w:rsid w:val="005B6CD2"/>
    <w:rsid w:val="005C0969"/>
    <w:rsid w:val="005C568E"/>
    <w:rsid w:val="005D27F5"/>
    <w:rsid w:val="005D2E88"/>
    <w:rsid w:val="005D3F4C"/>
    <w:rsid w:val="005D651D"/>
    <w:rsid w:val="0062561B"/>
    <w:rsid w:val="006304F2"/>
    <w:rsid w:val="0065296A"/>
    <w:rsid w:val="006733AF"/>
    <w:rsid w:val="006D0EBD"/>
    <w:rsid w:val="006E132A"/>
    <w:rsid w:val="006E607C"/>
    <w:rsid w:val="006E76C1"/>
    <w:rsid w:val="006F22DC"/>
    <w:rsid w:val="006F3519"/>
    <w:rsid w:val="00702230"/>
    <w:rsid w:val="00724FD9"/>
    <w:rsid w:val="0072565A"/>
    <w:rsid w:val="00726258"/>
    <w:rsid w:val="007474F9"/>
    <w:rsid w:val="00754794"/>
    <w:rsid w:val="007644AC"/>
    <w:rsid w:val="00765133"/>
    <w:rsid w:val="00765800"/>
    <w:rsid w:val="00770D61"/>
    <w:rsid w:val="007A165F"/>
    <w:rsid w:val="007A5BAE"/>
    <w:rsid w:val="007B1484"/>
    <w:rsid w:val="007B5E09"/>
    <w:rsid w:val="007F0C8E"/>
    <w:rsid w:val="00800734"/>
    <w:rsid w:val="00807B70"/>
    <w:rsid w:val="0083101E"/>
    <w:rsid w:val="00831268"/>
    <w:rsid w:val="00832875"/>
    <w:rsid w:val="00835A3F"/>
    <w:rsid w:val="008435CB"/>
    <w:rsid w:val="00852CEE"/>
    <w:rsid w:val="00884DF9"/>
    <w:rsid w:val="00897A53"/>
    <w:rsid w:val="008B4BBB"/>
    <w:rsid w:val="008C451D"/>
    <w:rsid w:val="008D2025"/>
    <w:rsid w:val="009019D8"/>
    <w:rsid w:val="0090742E"/>
    <w:rsid w:val="0092230E"/>
    <w:rsid w:val="00932E68"/>
    <w:rsid w:val="009747FA"/>
    <w:rsid w:val="00981EFF"/>
    <w:rsid w:val="009837B6"/>
    <w:rsid w:val="009926FA"/>
    <w:rsid w:val="009943AD"/>
    <w:rsid w:val="009E5DCF"/>
    <w:rsid w:val="00A542FE"/>
    <w:rsid w:val="00A72B61"/>
    <w:rsid w:val="00A81BA7"/>
    <w:rsid w:val="00A87630"/>
    <w:rsid w:val="00AA2206"/>
    <w:rsid w:val="00AA5541"/>
    <w:rsid w:val="00AB3C26"/>
    <w:rsid w:val="00AD4E21"/>
    <w:rsid w:val="00AF4AA7"/>
    <w:rsid w:val="00B2304F"/>
    <w:rsid w:val="00B45300"/>
    <w:rsid w:val="00B86DBB"/>
    <w:rsid w:val="00B9084A"/>
    <w:rsid w:val="00BB041D"/>
    <w:rsid w:val="00BC51D8"/>
    <w:rsid w:val="00BC7F1B"/>
    <w:rsid w:val="00BD4E95"/>
    <w:rsid w:val="00BE0032"/>
    <w:rsid w:val="00BE6679"/>
    <w:rsid w:val="00BF109B"/>
    <w:rsid w:val="00C03E8D"/>
    <w:rsid w:val="00C2682F"/>
    <w:rsid w:val="00C409A7"/>
    <w:rsid w:val="00C469B5"/>
    <w:rsid w:val="00C67A3A"/>
    <w:rsid w:val="00C87827"/>
    <w:rsid w:val="00CB1D81"/>
    <w:rsid w:val="00CC01A5"/>
    <w:rsid w:val="00CD76F8"/>
    <w:rsid w:val="00CF13EC"/>
    <w:rsid w:val="00CF516F"/>
    <w:rsid w:val="00D163BC"/>
    <w:rsid w:val="00D623B4"/>
    <w:rsid w:val="00D81C08"/>
    <w:rsid w:val="00DA437C"/>
    <w:rsid w:val="00DC344C"/>
    <w:rsid w:val="00DD17C6"/>
    <w:rsid w:val="00DE4CDB"/>
    <w:rsid w:val="00DF529C"/>
    <w:rsid w:val="00E235C2"/>
    <w:rsid w:val="00E30681"/>
    <w:rsid w:val="00E41DA8"/>
    <w:rsid w:val="00E60FF1"/>
    <w:rsid w:val="00E86703"/>
    <w:rsid w:val="00EA669E"/>
    <w:rsid w:val="00EF7C30"/>
    <w:rsid w:val="00F16A82"/>
    <w:rsid w:val="00F37946"/>
    <w:rsid w:val="00F55D31"/>
    <w:rsid w:val="00F57352"/>
    <w:rsid w:val="00F57C41"/>
    <w:rsid w:val="00F679F3"/>
    <w:rsid w:val="00F858FC"/>
    <w:rsid w:val="00F97E32"/>
    <w:rsid w:val="00FA2E9D"/>
    <w:rsid w:val="00FA72B6"/>
    <w:rsid w:val="00FC2084"/>
    <w:rsid w:val="00FD3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00"/>
    <w:rPr>
      <w:rFonts w:ascii="Times New Roman" w:hAnsi="Times New Roman"/>
    </w:rPr>
  </w:style>
  <w:style w:type="paragraph" w:styleId="2">
    <w:name w:val="heading 2"/>
    <w:basedOn w:val="a"/>
    <w:next w:val="a"/>
    <w:link w:val="20"/>
    <w:qFormat/>
    <w:rsid w:val="00981EFF"/>
    <w:pPr>
      <w:keepNext/>
      <w:jc w:val="center"/>
      <w:outlineLvl w:val="1"/>
    </w:pPr>
    <w:rPr>
      <w:rFonts w:eastAsia="Times New Roman"/>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1110"/>
    <w:rPr>
      <w:rFonts w:ascii="Tahoma" w:hAnsi="Tahoma" w:cs="Tahoma"/>
      <w:sz w:val="16"/>
      <w:szCs w:val="16"/>
    </w:rPr>
  </w:style>
  <w:style w:type="table" w:styleId="a4">
    <w:name w:val="Table Grid"/>
    <w:basedOn w:val="a1"/>
    <w:uiPriority w:val="59"/>
    <w:rsid w:val="003805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87827"/>
    <w:pPr>
      <w:ind w:left="720"/>
      <w:contextualSpacing/>
    </w:pPr>
  </w:style>
  <w:style w:type="character" w:customStyle="1" w:styleId="20">
    <w:name w:val="Заголовок 2 Знак"/>
    <w:basedOn w:val="a0"/>
    <w:link w:val="2"/>
    <w:rsid w:val="00981EFF"/>
    <w:rPr>
      <w:rFonts w:ascii="Times New Roman" w:eastAsia="Times New Roman" w:hAnsi="Times New Roman"/>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00"/>
    <w:rPr>
      <w:rFonts w:ascii="Times New Roman" w:hAnsi="Times New Roman"/>
    </w:rPr>
  </w:style>
  <w:style w:type="paragraph" w:styleId="2">
    <w:name w:val="heading 2"/>
    <w:basedOn w:val="a"/>
    <w:next w:val="a"/>
    <w:link w:val="20"/>
    <w:qFormat/>
    <w:rsid w:val="00981EFF"/>
    <w:pPr>
      <w:keepNext/>
      <w:jc w:val="center"/>
      <w:outlineLvl w:val="1"/>
    </w:pPr>
    <w:rPr>
      <w:rFonts w:eastAsia="Times New Roman"/>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1110"/>
    <w:rPr>
      <w:rFonts w:ascii="Tahoma" w:hAnsi="Tahoma" w:cs="Tahoma"/>
      <w:sz w:val="16"/>
      <w:szCs w:val="16"/>
    </w:rPr>
  </w:style>
  <w:style w:type="table" w:styleId="a4">
    <w:name w:val="Table Grid"/>
    <w:basedOn w:val="a1"/>
    <w:uiPriority w:val="59"/>
    <w:rsid w:val="003805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87827"/>
    <w:pPr>
      <w:ind w:left="720"/>
      <w:contextualSpacing/>
    </w:pPr>
  </w:style>
  <w:style w:type="character" w:customStyle="1" w:styleId="20">
    <w:name w:val="Заголовок 2 Знак"/>
    <w:basedOn w:val="a0"/>
    <w:link w:val="2"/>
    <w:rsid w:val="00981EFF"/>
    <w:rPr>
      <w:rFonts w:ascii="Times New Roman" w:eastAsia="Times New Roman" w:hAnsi="Times New Roman"/>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BFCF91B63A02E05CDDB3C3D5120FA8323BA1EE88313A9B0B3C11BC83F1059971E73B04B4CE24F64F1D20D65043ED6002E6B9A0E9C989A30784734C9E1YCJ" TargetMode="External"/><Relationship Id="rId3" Type="http://schemas.openxmlformats.org/officeDocument/2006/relationships/styles" Target="styles.xml"/><Relationship Id="rId7" Type="http://schemas.openxmlformats.org/officeDocument/2006/relationships/hyperlink" Target="consultantplus://offline/ref=500BFCF91B63A02E05CDDB3C3D5120FA8323BA1EE88313A9B0B3C11BC83F1059971E73B04B4CE24F64F1D20D64013ED6002E6B9A0E9C989A30784734C9E1Y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4E68AFE171434C9F06E642F6AC03D39B999EC5263474AA7F79A7BE642C9897588C0A3D509381708244D047A016AF39E94BiA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EEAF-E633-446D-BA19-82B6A7FA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Мингорисполком</vt:lpstr>
    </vt:vector>
  </TitlesOfParts>
  <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Мингорисполком</dc:title>
  <dc:creator>Пользователь</dc:creator>
  <cp:lastModifiedBy>Гор.хоз.Специлист1</cp:lastModifiedBy>
  <cp:revision>25</cp:revision>
  <cp:lastPrinted>2021-10-01T09:06:00Z</cp:lastPrinted>
  <dcterms:created xsi:type="dcterms:W3CDTF">2022-07-12T09:12:00Z</dcterms:created>
  <dcterms:modified xsi:type="dcterms:W3CDTF">2022-07-12T10:04:00Z</dcterms:modified>
</cp:coreProperties>
</file>